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eastAsia="Calibri" w:hAnsi="Times New Roman" w:cs="Times New Roman"/>
          <w:color w:val="auto"/>
          <w:sz w:val="28"/>
          <w:szCs w:val="22"/>
        </w:rPr>
        <w:id w:val="-269782215"/>
        <w:docPartObj>
          <w:docPartGallery w:val="Table of Contents"/>
          <w:docPartUnique/>
        </w:docPartObj>
      </w:sdtPr>
      <w:sdtEndPr>
        <w:rPr>
          <w:b/>
          <w:bCs/>
          <w:noProof/>
        </w:rPr>
      </w:sdtEndPr>
      <w:sdtContent>
        <w:bookmarkStart w:id="0" w:name="_GoBack" w:displacedByCustomXml="prev"/>
        <w:p w:rsidR="00573F7C" w:rsidRPr="00A94F10" w:rsidRDefault="00A94F10">
          <w:pPr>
            <w:pStyle w:val="TOCHeading"/>
            <w:rPr>
              <w:b/>
              <w:sz w:val="50"/>
            </w:rPr>
          </w:pPr>
          <w:r w:rsidRPr="00A94F10">
            <w:rPr>
              <w:rFonts w:ascii="Times New Roman" w:eastAsia="Calibri" w:hAnsi="Times New Roman" w:cs="Times New Roman"/>
              <w:b/>
              <w:color w:val="auto"/>
              <w:sz w:val="46"/>
              <w:szCs w:val="22"/>
            </w:rPr>
            <w:t>Mục V. 1. Cau hoi ve He thong chinh tri NN</w:t>
          </w:r>
        </w:p>
        <w:bookmarkEnd w:id="0"/>
        <w:p w:rsidR="00A94F10" w:rsidRPr="00A94F10" w:rsidRDefault="00A94F10" w:rsidP="00A94F10"/>
        <w:p w:rsidR="00573F7C" w:rsidRDefault="00CF6095">
          <w:pPr>
            <w:pStyle w:val="TOC1"/>
            <w:tabs>
              <w:tab w:val="left" w:pos="440"/>
              <w:tab w:val="right" w:leader="dot" w:pos="11096"/>
            </w:tabs>
            <w:rPr>
              <w:noProof/>
            </w:rPr>
          </w:pPr>
          <w:r w:rsidRPr="00CF6095">
            <w:fldChar w:fldCharType="begin"/>
          </w:r>
          <w:r w:rsidR="00573F7C">
            <w:instrText xml:space="preserve"> TOC \o "1-3" \h \z \u </w:instrText>
          </w:r>
          <w:r w:rsidRPr="00CF6095">
            <w:fldChar w:fldCharType="separate"/>
          </w:r>
          <w:hyperlink w:anchor="_Toc498506934" w:history="1">
            <w:r w:rsidR="00573F7C" w:rsidRPr="0073462D">
              <w:rPr>
                <w:rStyle w:val="Hyperlink"/>
                <w:noProof/>
              </w:rPr>
              <w:t>I.</w:t>
            </w:r>
            <w:r w:rsidR="00573F7C">
              <w:rPr>
                <w:noProof/>
              </w:rPr>
              <w:tab/>
            </w:r>
            <w:r w:rsidR="00573F7C" w:rsidRPr="0073462D">
              <w:rPr>
                <w:rStyle w:val="Hyperlink"/>
                <w:noProof/>
              </w:rPr>
              <w:t>HIẾN PHÁP</w:t>
            </w:r>
            <w:r w:rsidR="00573F7C">
              <w:rPr>
                <w:noProof/>
                <w:webHidden/>
              </w:rPr>
              <w:tab/>
            </w:r>
            <w:r>
              <w:rPr>
                <w:noProof/>
                <w:webHidden/>
              </w:rPr>
              <w:fldChar w:fldCharType="begin"/>
            </w:r>
            <w:r w:rsidR="00573F7C">
              <w:rPr>
                <w:noProof/>
                <w:webHidden/>
              </w:rPr>
              <w:instrText xml:space="preserve"> PAGEREF _Toc498506934 \h </w:instrText>
            </w:r>
            <w:r>
              <w:rPr>
                <w:noProof/>
                <w:webHidden/>
              </w:rPr>
            </w:r>
            <w:r>
              <w:rPr>
                <w:noProof/>
                <w:webHidden/>
              </w:rPr>
              <w:fldChar w:fldCharType="separate"/>
            </w:r>
            <w:r w:rsidR="00573F7C">
              <w:rPr>
                <w:noProof/>
                <w:webHidden/>
              </w:rPr>
              <w:t>2</w:t>
            </w:r>
            <w:r>
              <w:rPr>
                <w:noProof/>
                <w:webHidden/>
              </w:rPr>
              <w:fldChar w:fldCharType="end"/>
            </w:r>
          </w:hyperlink>
        </w:p>
        <w:p w:rsidR="00573F7C" w:rsidRDefault="00CF6095">
          <w:pPr>
            <w:pStyle w:val="TOC1"/>
            <w:tabs>
              <w:tab w:val="right" w:leader="dot" w:pos="11096"/>
            </w:tabs>
            <w:rPr>
              <w:noProof/>
            </w:rPr>
          </w:pPr>
          <w:hyperlink w:anchor="_Toc498506935" w:history="1">
            <w:r w:rsidR="00573F7C" w:rsidRPr="0073462D">
              <w:rPr>
                <w:rStyle w:val="Hyperlink"/>
                <w:noProof/>
              </w:rPr>
              <w:t>Câu 1: Phân tích Điều 2 Hiến pháp năm 2013:</w:t>
            </w:r>
            <w:r w:rsidR="00573F7C">
              <w:rPr>
                <w:noProof/>
                <w:webHidden/>
              </w:rPr>
              <w:tab/>
            </w:r>
            <w:r>
              <w:rPr>
                <w:noProof/>
                <w:webHidden/>
              </w:rPr>
              <w:fldChar w:fldCharType="begin"/>
            </w:r>
            <w:r w:rsidR="00573F7C">
              <w:rPr>
                <w:noProof/>
                <w:webHidden/>
              </w:rPr>
              <w:instrText xml:space="preserve"> PAGEREF _Toc498506935 \h </w:instrText>
            </w:r>
            <w:r>
              <w:rPr>
                <w:noProof/>
                <w:webHidden/>
              </w:rPr>
            </w:r>
            <w:r>
              <w:rPr>
                <w:noProof/>
                <w:webHidden/>
              </w:rPr>
              <w:fldChar w:fldCharType="separate"/>
            </w:r>
            <w:r w:rsidR="00573F7C">
              <w:rPr>
                <w:noProof/>
                <w:webHidden/>
              </w:rPr>
              <w:t>2</w:t>
            </w:r>
            <w:r>
              <w:rPr>
                <w:noProof/>
                <w:webHidden/>
              </w:rPr>
              <w:fldChar w:fldCharType="end"/>
            </w:r>
          </w:hyperlink>
        </w:p>
        <w:p w:rsidR="00573F7C" w:rsidRDefault="00CF6095">
          <w:pPr>
            <w:pStyle w:val="TOC1"/>
            <w:tabs>
              <w:tab w:val="right" w:leader="dot" w:pos="11096"/>
            </w:tabs>
            <w:rPr>
              <w:noProof/>
            </w:rPr>
          </w:pPr>
          <w:hyperlink w:anchor="_Toc498506936" w:history="1">
            <w:r w:rsidR="00573F7C" w:rsidRPr="0073462D">
              <w:rPr>
                <w:rStyle w:val="Hyperlink"/>
                <w:noProof/>
              </w:rPr>
              <w:t>Câu 2:   Một số điểm mới cơ bản của Hiến pháp năm 2013:</w:t>
            </w:r>
            <w:r w:rsidR="00573F7C">
              <w:rPr>
                <w:noProof/>
                <w:webHidden/>
              </w:rPr>
              <w:tab/>
            </w:r>
            <w:r>
              <w:rPr>
                <w:noProof/>
                <w:webHidden/>
              </w:rPr>
              <w:fldChar w:fldCharType="begin"/>
            </w:r>
            <w:r w:rsidR="00573F7C">
              <w:rPr>
                <w:noProof/>
                <w:webHidden/>
              </w:rPr>
              <w:instrText xml:space="preserve"> PAGEREF _Toc498506936 \h </w:instrText>
            </w:r>
            <w:r>
              <w:rPr>
                <w:noProof/>
                <w:webHidden/>
              </w:rPr>
            </w:r>
            <w:r>
              <w:rPr>
                <w:noProof/>
                <w:webHidden/>
              </w:rPr>
              <w:fldChar w:fldCharType="separate"/>
            </w:r>
            <w:r w:rsidR="00573F7C">
              <w:rPr>
                <w:noProof/>
                <w:webHidden/>
              </w:rPr>
              <w:t>7</w:t>
            </w:r>
            <w:r>
              <w:rPr>
                <w:noProof/>
                <w:webHidden/>
              </w:rPr>
              <w:fldChar w:fldCharType="end"/>
            </w:r>
          </w:hyperlink>
        </w:p>
        <w:p w:rsidR="00573F7C" w:rsidRDefault="00CF6095">
          <w:pPr>
            <w:pStyle w:val="TOC1"/>
            <w:tabs>
              <w:tab w:val="right" w:leader="dot" w:pos="11096"/>
            </w:tabs>
            <w:rPr>
              <w:noProof/>
            </w:rPr>
          </w:pPr>
          <w:hyperlink w:anchor="_Toc498506937" w:history="1">
            <w:r w:rsidR="00573F7C" w:rsidRPr="0073462D">
              <w:rPr>
                <w:rStyle w:val="Hyperlink"/>
                <w:noProof/>
              </w:rPr>
              <w:t>Câu 3: Đảm bảo tính tối cao của Hiến pháp trong Nhà nước pháp quyền?</w:t>
            </w:r>
            <w:r w:rsidR="00573F7C">
              <w:rPr>
                <w:noProof/>
                <w:webHidden/>
              </w:rPr>
              <w:tab/>
            </w:r>
            <w:r>
              <w:rPr>
                <w:noProof/>
                <w:webHidden/>
              </w:rPr>
              <w:fldChar w:fldCharType="begin"/>
            </w:r>
            <w:r w:rsidR="00573F7C">
              <w:rPr>
                <w:noProof/>
                <w:webHidden/>
              </w:rPr>
              <w:instrText xml:space="preserve"> PAGEREF _Toc498506937 \h </w:instrText>
            </w:r>
            <w:r>
              <w:rPr>
                <w:noProof/>
                <w:webHidden/>
              </w:rPr>
            </w:r>
            <w:r>
              <w:rPr>
                <w:noProof/>
                <w:webHidden/>
              </w:rPr>
              <w:fldChar w:fldCharType="separate"/>
            </w:r>
            <w:r w:rsidR="00573F7C">
              <w:rPr>
                <w:noProof/>
                <w:webHidden/>
              </w:rPr>
              <w:t>12</w:t>
            </w:r>
            <w:r>
              <w:rPr>
                <w:noProof/>
                <w:webHidden/>
              </w:rPr>
              <w:fldChar w:fldCharType="end"/>
            </w:r>
          </w:hyperlink>
        </w:p>
        <w:p w:rsidR="00573F7C" w:rsidRDefault="00CF6095">
          <w:pPr>
            <w:pStyle w:val="TOC1"/>
            <w:tabs>
              <w:tab w:val="right" w:leader="dot" w:pos="11096"/>
            </w:tabs>
            <w:rPr>
              <w:noProof/>
            </w:rPr>
          </w:pPr>
          <w:hyperlink w:anchor="_Toc498506938" w:history="1">
            <w:r w:rsidR="00573F7C" w:rsidRPr="0073462D">
              <w:rPr>
                <w:rStyle w:val="Hyperlink"/>
                <w:noProof/>
                <w:lang w:val="nl-NL"/>
              </w:rPr>
              <w:t>Câu 4. Những điểm mới của Hiến pháp (sửa đổi) về Chính phủ</w:t>
            </w:r>
            <w:r w:rsidR="00573F7C">
              <w:rPr>
                <w:noProof/>
                <w:webHidden/>
              </w:rPr>
              <w:tab/>
            </w:r>
            <w:r>
              <w:rPr>
                <w:noProof/>
                <w:webHidden/>
              </w:rPr>
              <w:fldChar w:fldCharType="begin"/>
            </w:r>
            <w:r w:rsidR="00573F7C">
              <w:rPr>
                <w:noProof/>
                <w:webHidden/>
              </w:rPr>
              <w:instrText xml:space="preserve"> PAGEREF _Toc498506938 \h </w:instrText>
            </w:r>
            <w:r>
              <w:rPr>
                <w:noProof/>
                <w:webHidden/>
              </w:rPr>
            </w:r>
            <w:r>
              <w:rPr>
                <w:noProof/>
                <w:webHidden/>
              </w:rPr>
              <w:fldChar w:fldCharType="separate"/>
            </w:r>
            <w:r w:rsidR="00573F7C">
              <w:rPr>
                <w:noProof/>
                <w:webHidden/>
              </w:rPr>
              <w:t>15</w:t>
            </w:r>
            <w:r>
              <w:rPr>
                <w:noProof/>
                <w:webHidden/>
              </w:rPr>
              <w:fldChar w:fldCharType="end"/>
            </w:r>
          </w:hyperlink>
        </w:p>
        <w:p w:rsidR="00573F7C" w:rsidRDefault="00CF6095">
          <w:pPr>
            <w:pStyle w:val="TOC1"/>
            <w:tabs>
              <w:tab w:val="right" w:leader="dot" w:pos="11096"/>
            </w:tabs>
            <w:rPr>
              <w:noProof/>
            </w:rPr>
          </w:pPr>
          <w:hyperlink w:anchor="_Toc498506939" w:history="1">
            <w:r w:rsidR="00573F7C" w:rsidRPr="0073462D">
              <w:rPr>
                <w:rStyle w:val="Hyperlink"/>
                <w:noProof/>
                <w:lang w:val="nl-NL"/>
              </w:rPr>
              <w:t>Câu 5. Quốc hội trong Hiến pháp (sửa đổi)</w:t>
            </w:r>
            <w:r w:rsidR="00573F7C">
              <w:rPr>
                <w:noProof/>
                <w:webHidden/>
              </w:rPr>
              <w:tab/>
            </w:r>
            <w:r>
              <w:rPr>
                <w:noProof/>
                <w:webHidden/>
              </w:rPr>
              <w:fldChar w:fldCharType="begin"/>
            </w:r>
            <w:r w:rsidR="00573F7C">
              <w:rPr>
                <w:noProof/>
                <w:webHidden/>
              </w:rPr>
              <w:instrText xml:space="preserve"> PAGEREF _Toc498506939 \h </w:instrText>
            </w:r>
            <w:r>
              <w:rPr>
                <w:noProof/>
                <w:webHidden/>
              </w:rPr>
            </w:r>
            <w:r>
              <w:rPr>
                <w:noProof/>
                <w:webHidden/>
              </w:rPr>
              <w:fldChar w:fldCharType="separate"/>
            </w:r>
            <w:r w:rsidR="00573F7C">
              <w:rPr>
                <w:noProof/>
                <w:webHidden/>
              </w:rPr>
              <w:t>17</w:t>
            </w:r>
            <w:r>
              <w:rPr>
                <w:noProof/>
                <w:webHidden/>
              </w:rPr>
              <w:fldChar w:fldCharType="end"/>
            </w:r>
          </w:hyperlink>
        </w:p>
        <w:p w:rsidR="00573F7C" w:rsidRDefault="00CF6095">
          <w:pPr>
            <w:pStyle w:val="TOC1"/>
            <w:tabs>
              <w:tab w:val="right" w:leader="dot" w:pos="11096"/>
            </w:tabs>
            <w:rPr>
              <w:noProof/>
            </w:rPr>
          </w:pPr>
          <w:hyperlink w:anchor="_Toc498506940" w:history="1">
            <w:r w:rsidR="00573F7C" w:rsidRPr="0073462D">
              <w:rPr>
                <w:rStyle w:val="Hyperlink"/>
                <w:noProof/>
                <w:lang w:val="nl-NL"/>
              </w:rPr>
              <w:t>Câu 6.  Hiến pháp và thực hiện chính sách dân tộc của Đảng và Nhà nước</w:t>
            </w:r>
            <w:r w:rsidR="00573F7C">
              <w:rPr>
                <w:noProof/>
                <w:webHidden/>
              </w:rPr>
              <w:tab/>
            </w:r>
            <w:r>
              <w:rPr>
                <w:noProof/>
                <w:webHidden/>
              </w:rPr>
              <w:fldChar w:fldCharType="begin"/>
            </w:r>
            <w:r w:rsidR="00573F7C">
              <w:rPr>
                <w:noProof/>
                <w:webHidden/>
              </w:rPr>
              <w:instrText xml:space="preserve"> PAGEREF _Toc498506940 \h </w:instrText>
            </w:r>
            <w:r>
              <w:rPr>
                <w:noProof/>
                <w:webHidden/>
              </w:rPr>
            </w:r>
            <w:r>
              <w:rPr>
                <w:noProof/>
                <w:webHidden/>
              </w:rPr>
              <w:fldChar w:fldCharType="separate"/>
            </w:r>
            <w:r w:rsidR="00573F7C">
              <w:rPr>
                <w:noProof/>
                <w:webHidden/>
              </w:rPr>
              <w:t>19</w:t>
            </w:r>
            <w:r>
              <w:rPr>
                <w:noProof/>
                <w:webHidden/>
              </w:rPr>
              <w:fldChar w:fldCharType="end"/>
            </w:r>
          </w:hyperlink>
        </w:p>
        <w:p w:rsidR="00573F7C" w:rsidRDefault="00CF6095">
          <w:pPr>
            <w:pStyle w:val="TOC1"/>
            <w:tabs>
              <w:tab w:val="right" w:leader="dot" w:pos="11096"/>
            </w:tabs>
            <w:rPr>
              <w:noProof/>
            </w:rPr>
          </w:pPr>
          <w:hyperlink w:anchor="_Toc498506941" w:history="1">
            <w:r w:rsidR="00573F7C" w:rsidRPr="0073462D">
              <w:rPr>
                <w:rStyle w:val="Hyperlink"/>
                <w:noProof/>
                <w:lang w:val="vi-VN"/>
              </w:rPr>
              <w:t>2. HỆ THỐNG CHÍNH TRỊ</w:t>
            </w:r>
            <w:r w:rsidR="00573F7C">
              <w:rPr>
                <w:noProof/>
                <w:webHidden/>
              </w:rPr>
              <w:tab/>
            </w:r>
            <w:r>
              <w:rPr>
                <w:noProof/>
                <w:webHidden/>
              </w:rPr>
              <w:fldChar w:fldCharType="begin"/>
            </w:r>
            <w:r w:rsidR="00573F7C">
              <w:rPr>
                <w:noProof/>
                <w:webHidden/>
              </w:rPr>
              <w:instrText xml:space="preserve"> PAGEREF _Toc498506941 \h </w:instrText>
            </w:r>
            <w:r>
              <w:rPr>
                <w:noProof/>
                <w:webHidden/>
              </w:rPr>
            </w:r>
            <w:r>
              <w:rPr>
                <w:noProof/>
                <w:webHidden/>
              </w:rPr>
              <w:fldChar w:fldCharType="separate"/>
            </w:r>
            <w:r w:rsidR="00573F7C">
              <w:rPr>
                <w:noProof/>
                <w:webHidden/>
              </w:rPr>
              <w:t>21</w:t>
            </w:r>
            <w:r>
              <w:rPr>
                <w:noProof/>
                <w:webHidden/>
              </w:rPr>
              <w:fldChar w:fldCharType="end"/>
            </w:r>
          </w:hyperlink>
        </w:p>
        <w:p w:rsidR="00573F7C" w:rsidRDefault="00CF6095">
          <w:pPr>
            <w:pStyle w:val="TOC1"/>
            <w:tabs>
              <w:tab w:val="right" w:leader="dot" w:pos="11096"/>
            </w:tabs>
            <w:rPr>
              <w:noProof/>
            </w:rPr>
          </w:pPr>
          <w:hyperlink w:anchor="_Toc498506942" w:history="1">
            <w:r w:rsidR="00573F7C" w:rsidRPr="0073462D">
              <w:rPr>
                <w:rStyle w:val="Hyperlink"/>
                <w:noProof/>
                <w:lang w:val="vi-VN"/>
              </w:rPr>
              <w:t>Câu 1: Phân tích bản chất của hệ thống chính trị ở nước ta</w:t>
            </w:r>
            <w:r w:rsidR="00573F7C">
              <w:rPr>
                <w:noProof/>
                <w:webHidden/>
              </w:rPr>
              <w:tab/>
            </w:r>
            <w:r>
              <w:rPr>
                <w:noProof/>
                <w:webHidden/>
              </w:rPr>
              <w:fldChar w:fldCharType="begin"/>
            </w:r>
            <w:r w:rsidR="00573F7C">
              <w:rPr>
                <w:noProof/>
                <w:webHidden/>
              </w:rPr>
              <w:instrText xml:space="preserve"> PAGEREF _Toc498506942 \h </w:instrText>
            </w:r>
            <w:r>
              <w:rPr>
                <w:noProof/>
                <w:webHidden/>
              </w:rPr>
            </w:r>
            <w:r>
              <w:rPr>
                <w:noProof/>
                <w:webHidden/>
              </w:rPr>
              <w:fldChar w:fldCharType="separate"/>
            </w:r>
            <w:r w:rsidR="00573F7C">
              <w:rPr>
                <w:noProof/>
                <w:webHidden/>
              </w:rPr>
              <w:t>21</w:t>
            </w:r>
            <w:r>
              <w:rPr>
                <w:noProof/>
                <w:webHidden/>
              </w:rPr>
              <w:fldChar w:fldCharType="end"/>
            </w:r>
          </w:hyperlink>
        </w:p>
        <w:p w:rsidR="00573F7C" w:rsidRDefault="00CF6095">
          <w:pPr>
            <w:pStyle w:val="TOC1"/>
            <w:tabs>
              <w:tab w:val="right" w:leader="dot" w:pos="11096"/>
            </w:tabs>
            <w:rPr>
              <w:noProof/>
            </w:rPr>
          </w:pPr>
          <w:hyperlink w:anchor="_Toc498506943" w:history="1">
            <w:r w:rsidR="00573F7C" w:rsidRPr="0073462D">
              <w:rPr>
                <w:rStyle w:val="Hyperlink"/>
                <w:noProof/>
                <w:lang w:val="vi-VN"/>
              </w:rPr>
              <w:t>Câu 2.  Phân tích bản chất dân chủ xã hội chủ nghĩa và việc đổi mới hệ thống chính trị, thể hiện dân chủ hoá đời sống xã hội ở nước ta hiện nay.</w:t>
            </w:r>
            <w:r w:rsidR="00573F7C">
              <w:rPr>
                <w:noProof/>
                <w:webHidden/>
              </w:rPr>
              <w:tab/>
            </w:r>
            <w:r>
              <w:rPr>
                <w:noProof/>
                <w:webHidden/>
              </w:rPr>
              <w:fldChar w:fldCharType="begin"/>
            </w:r>
            <w:r w:rsidR="00573F7C">
              <w:rPr>
                <w:noProof/>
                <w:webHidden/>
              </w:rPr>
              <w:instrText xml:space="preserve"> PAGEREF _Toc498506943 \h </w:instrText>
            </w:r>
            <w:r>
              <w:rPr>
                <w:noProof/>
                <w:webHidden/>
              </w:rPr>
            </w:r>
            <w:r>
              <w:rPr>
                <w:noProof/>
                <w:webHidden/>
              </w:rPr>
              <w:fldChar w:fldCharType="separate"/>
            </w:r>
            <w:r w:rsidR="00573F7C">
              <w:rPr>
                <w:noProof/>
                <w:webHidden/>
              </w:rPr>
              <w:t>22</w:t>
            </w:r>
            <w:r>
              <w:rPr>
                <w:noProof/>
                <w:webHidden/>
              </w:rPr>
              <w:fldChar w:fldCharType="end"/>
            </w:r>
          </w:hyperlink>
        </w:p>
        <w:p w:rsidR="00573F7C" w:rsidRDefault="00CF6095">
          <w:pPr>
            <w:pStyle w:val="TOC1"/>
            <w:tabs>
              <w:tab w:val="right" w:leader="dot" w:pos="11096"/>
            </w:tabs>
            <w:rPr>
              <w:noProof/>
            </w:rPr>
          </w:pPr>
          <w:hyperlink w:anchor="_Toc498506944" w:history="1">
            <w:r w:rsidR="00573F7C" w:rsidRPr="0073462D">
              <w:rPr>
                <w:rStyle w:val="Hyperlink"/>
                <w:noProof/>
                <w:lang w:val="vi-VN"/>
              </w:rPr>
              <w:t>Câu  3: Vị trí, vai trò, nhiệm vụ của các tổ chức chính trị trong hệ thống chính trị ở nước ta như thế nào?</w:t>
            </w:r>
            <w:r w:rsidR="00573F7C">
              <w:rPr>
                <w:noProof/>
                <w:webHidden/>
              </w:rPr>
              <w:tab/>
            </w:r>
            <w:r>
              <w:rPr>
                <w:noProof/>
                <w:webHidden/>
              </w:rPr>
              <w:fldChar w:fldCharType="begin"/>
            </w:r>
            <w:r w:rsidR="00573F7C">
              <w:rPr>
                <w:noProof/>
                <w:webHidden/>
              </w:rPr>
              <w:instrText xml:space="preserve"> PAGEREF _Toc498506944 \h </w:instrText>
            </w:r>
            <w:r>
              <w:rPr>
                <w:noProof/>
                <w:webHidden/>
              </w:rPr>
            </w:r>
            <w:r>
              <w:rPr>
                <w:noProof/>
                <w:webHidden/>
              </w:rPr>
              <w:fldChar w:fldCharType="separate"/>
            </w:r>
            <w:r w:rsidR="00573F7C">
              <w:rPr>
                <w:noProof/>
                <w:webHidden/>
              </w:rPr>
              <w:t>27</w:t>
            </w:r>
            <w:r>
              <w:rPr>
                <w:noProof/>
                <w:webHidden/>
              </w:rPr>
              <w:fldChar w:fldCharType="end"/>
            </w:r>
          </w:hyperlink>
        </w:p>
        <w:p w:rsidR="00573F7C" w:rsidRDefault="00CF6095">
          <w:pPr>
            <w:pStyle w:val="TOC1"/>
            <w:tabs>
              <w:tab w:val="right" w:leader="dot" w:pos="11096"/>
            </w:tabs>
            <w:rPr>
              <w:noProof/>
            </w:rPr>
          </w:pPr>
          <w:hyperlink w:anchor="_Toc498506945" w:history="1">
            <w:r w:rsidR="00573F7C" w:rsidRPr="0073462D">
              <w:rPr>
                <w:rStyle w:val="Hyperlink"/>
                <w:noProof/>
              </w:rPr>
              <w:t>Câu 4: Vì sao phải tiếp tục đổi mới hệ thống chính trị?</w:t>
            </w:r>
            <w:r w:rsidR="00573F7C">
              <w:rPr>
                <w:noProof/>
                <w:webHidden/>
              </w:rPr>
              <w:tab/>
            </w:r>
            <w:r>
              <w:rPr>
                <w:noProof/>
                <w:webHidden/>
              </w:rPr>
              <w:fldChar w:fldCharType="begin"/>
            </w:r>
            <w:r w:rsidR="00573F7C">
              <w:rPr>
                <w:noProof/>
                <w:webHidden/>
              </w:rPr>
              <w:instrText xml:space="preserve"> PAGEREF _Toc498506945 \h </w:instrText>
            </w:r>
            <w:r>
              <w:rPr>
                <w:noProof/>
                <w:webHidden/>
              </w:rPr>
            </w:r>
            <w:r>
              <w:rPr>
                <w:noProof/>
                <w:webHidden/>
              </w:rPr>
              <w:fldChar w:fldCharType="separate"/>
            </w:r>
            <w:r w:rsidR="00573F7C">
              <w:rPr>
                <w:noProof/>
                <w:webHidden/>
              </w:rPr>
              <w:t>28</w:t>
            </w:r>
            <w:r>
              <w:rPr>
                <w:noProof/>
                <w:webHidden/>
              </w:rPr>
              <w:fldChar w:fldCharType="end"/>
            </w:r>
          </w:hyperlink>
        </w:p>
        <w:p w:rsidR="00573F7C" w:rsidRDefault="00CF6095">
          <w:pPr>
            <w:pStyle w:val="TOC1"/>
            <w:tabs>
              <w:tab w:val="right" w:leader="dot" w:pos="11096"/>
            </w:tabs>
            <w:rPr>
              <w:noProof/>
            </w:rPr>
          </w:pPr>
          <w:hyperlink w:anchor="_Toc498506946" w:history="1">
            <w:r w:rsidR="00573F7C" w:rsidRPr="0073462D">
              <w:rPr>
                <w:rStyle w:val="Hyperlink"/>
                <w:noProof/>
              </w:rPr>
              <w:t>Câu  5: Nội dung, phương hướng cơ bản nhằm đổi mới, kiện toàn hệ thống chính trị?</w:t>
            </w:r>
            <w:r w:rsidR="00573F7C">
              <w:rPr>
                <w:noProof/>
                <w:webHidden/>
              </w:rPr>
              <w:tab/>
            </w:r>
            <w:r>
              <w:rPr>
                <w:noProof/>
                <w:webHidden/>
              </w:rPr>
              <w:fldChar w:fldCharType="begin"/>
            </w:r>
            <w:r w:rsidR="00573F7C">
              <w:rPr>
                <w:noProof/>
                <w:webHidden/>
              </w:rPr>
              <w:instrText xml:space="preserve"> PAGEREF _Toc498506946 \h </w:instrText>
            </w:r>
            <w:r>
              <w:rPr>
                <w:noProof/>
                <w:webHidden/>
              </w:rPr>
            </w:r>
            <w:r>
              <w:rPr>
                <w:noProof/>
                <w:webHidden/>
              </w:rPr>
              <w:fldChar w:fldCharType="separate"/>
            </w:r>
            <w:r w:rsidR="00573F7C">
              <w:rPr>
                <w:noProof/>
                <w:webHidden/>
              </w:rPr>
              <w:t>29</w:t>
            </w:r>
            <w:r>
              <w:rPr>
                <w:noProof/>
                <w:webHidden/>
              </w:rPr>
              <w:fldChar w:fldCharType="end"/>
            </w:r>
          </w:hyperlink>
        </w:p>
        <w:p w:rsidR="00573F7C" w:rsidRDefault="00CF6095">
          <w:pPr>
            <w:pStyle w:val="TOC1"/>
            <w:tabs>
              <w:tab w:val="right" w:leader="dot" w:pos="11096"/>
            </w:tabs>
            <w:rPr>
              <w:noProof/>
            </w:rPr>
          </w:pPr>
          <w:hyperlink w:anchor="_Toc498506947" w:history="1">
            <w:r w:rsidR="00573F7C" w:rsidRPr="0073462D">
              <w:rPr>
                <w:rStyle w:val="Hyperlink"/>
                <w:noProof/>
              </w:rPr>
              <w:t>Câu 6. Mục tiêu, quan điểm và chủ trương, giải pháp xây dựng hệ thống chính trị trong giai đoạn hiện nay là gì?</w:t>
            </w:r>
            <w:r w:rsidR="00573F7C">
              <w:rPr>
                <w:noProof/>
                <w:webHidden/>
              </w:rPr>
              <w:tab/>
            </w:r>
            <w:r>
              <w:rPr>
                <w:noProof/>
                <w:webHidden/>
              </w:rPr>
              <w:fldChar w:fldCharType="begin"/>
            </w:r>
            <w:r w:rsidR="00573F7C">
              <w:rPr>
                <w:noProof/>
                <w:webHidden/>
              </w:rPr>
              <w:instrText xml:space="preserve"> PAGEREF _Toc498506947 \h </w:instrText>
            </w:r>
            <w:r>
              <w:rPr>
                <w:noProof/>
                <w:webHidden/>
              </w:rPr>
            </w:r>
            <w:r>
              <w:rPr>
                <w:noProof/>
                <w:webHidden/>
              </w:rPr>
              <w:fldChar w:fldCharType="separate"/>
            </w:r>
            <w:r w:rsidR="00573F7C">
              <w:rPr>
                <w:noProof/>
                <w:webHidden/>
              </w:rPr>
              <w:t>30</w:t>
            </w:r>
            <w:r>
              <w:rPr>
                <w:noProof/>
                <w:webHidden/>
              </w:rPr>
              <w:fldChar w:fldCharType="end"/>
            </w:r>
          </w:hyperlink>
        </w:p>
        <w:p w:rsidR="00573F7C" w:rsidRDefault="00CF6095">
          <w:pPr>
            <w:pStyle w:val="TOC1"/>
            <w:tabs>
              <w:tab w:val="right" w:leader="dot" w:pos="11096"/>
            </w:tabs>
            <w:rPr>
              <w:noProof/>
            </w:rPr>
          </w:pPr>
          <w:hyperlink w:anchor="_Toc498506948" w:history="1">
            <w:r w:rsidR="00573F7C" w:rsidRPr="0073462D">
              <w:rPr>
                <w:rStyle w:val="Hyperlink"/>
                <w:noProof/>
                <w:lang w:val="fr-FR"/>
              </w:rPr>
              <w:t>Câu 7. Quan điểm quyền lực nhà nước của Đảng ta: “Quyền lực nhà nước thuộc về nhân dân hay Nhà nước của dân, do dân, vì dân”</w:t>
            </w:r>
            <w:r w:rsidR="00573F7C">
              <w:rPr>
                <w:noProof/>
                <w:webHidden/>
              </w:rPr>
              <w:tab/>
            </w:r>
            <w:r>
              <w:rPr>
                <w:noProof/>
                <w:webHidden/>
              </w:rPr>
              <w:fldChar w:fldCharType="begin"/>
            </w:r>
            <w:r w:rsidR="00573F7C">
              <w:rPr>
                <w:noProof/>
                <w:webHidden/>
              </w:rPr>
              <w:instrText xml:space="preserve"> PAGEREF _Toc498506948 \h </w:instrText>
            </w:r>
            <w:r>
              <w:rPr>
                <w:noProof/>
                <w:webHidden/>
              </w:rPr>
            </w:r>
            <w:r>
              <w:rPr>
                <w:noProof/>
                <w:webHidden/>
              </w:rPr>
              <w:fldChar w:fldCharType="separate"/>
            </w:r>
            <w:r w:rsidR="00573F7C">
              <w:rPr>
                <w:noProof/>
                <w:webHidden/>
              </w:rPr>
              <w:t>32</w:t>
            </w:r>
            <w:r>
              <w:rPr>
                <w:noProof/>
                <w:webHidden/>
              </w:rPr>
              <w:fldChar w:fldCharType="end"/>
            </w:r>
          </w:hyperlink>
        </w:p>
        <w:p w:rsidR="00573F7C" w:rsidRDefault="00CF6095">
          <w:pPr>
            <w:pStyle w:val="TOC1"/>
            <w:tabs>
              <w:tab w:val="left" w:pos="660"/>
              <w:tab w:val="right" w:leader="dot" w:pos="11096"/>
            </w:tabs>
            <w:rPr>
              <w:noProof/>
            </w:rPr>
          </w:pPr>
          <w:hyperlink w:anchor="_Toc498506949" w:history="1">
            <w:r w:rsidR="00573F7C" w:rsidRPr="0073462D">
              <w:rPr>
                <w:rStyle w:val="Hyperlink"/>
                <w:noProof/>
              </w:rPr>
              <w:t>III.</w:t>
            </w:r>
            <w:r w:rsidR="00573F7C">
              <w:rPr>
                <w:noProof/>
              </w:rPr>
              <w:tab/>
            </w:r>
            <w:r w:rsidR="00573F7C" w:rsidRPr="0073462D">
              <w:rPr>
                <w:rStyle w:val="Hyperlink"/>
                <w:noProof/>
              </w:rPr>
              <w:t>NHÀ NƯỚC</w:t>
            </w:r>
            <w:r w:rsidR="00573F7C">
              <w:rPr>
                <w:noProof/>
                <w:webHidden/>
              </w:rPr>
              <w:tab/>
            </w:r>
            <w:r>
              <w:rPr>
                <w:noProof/>
                <w:webHidden/>
              </w:rPr>
              <w:fldChar w:fldCharType="begin"/>
            </w:r>
            <w:r w:rsidR="00573F7C">
              <w:rPr>
                <w:noProof/>
                <w:webHidden/>
              </w:rPr>
              <w:instrText xml:space="preserve"> PAGEREF _Toc498506949 \h </w:instrText>
            </w:r>
            <w:r>
              <w:rPr>
                <w:noProof/>
                <w:webHidden/>
              </w:rPr>
            </w:r>
            <w:r>
              <w:rPr>
                <w:noProof/>
                <w:webHidden/>
              </w:rPr>
              <w:fldChar w:fldCharType="separate"/>
            </w:r>
            <w:r w:rsidR="00573F7C">
              <w:rPr>
                <w:noProof/>
                <w:webHidden/>
              </w:rPr>
              <w:t>33</w:t>
            </w:r>
            <w:r>
              <w:rPr>
                <w:noProof/>
                <w:webHidden/>
              </w:rPr>
              <w:fldChar w:fldCharType="end"/>
            </w:r>
          </w:hyperlink>
        </w:p>
        <w:p w:rsidR="00573F7C" w:rsidRDefault="00CF6095">
          <w:pPr>
            <w:pStyle w:val="TOC1"/>
            <w:tabs>
              <w:tab w:val="right" w:leader="dot" w:pos="11096"/>
            </w:tabs>
            <w:rPr>
              <w:noProof/>
            </w:rPr>
          </w:pPr>
          <w:hyperlink w:anchor="_Toc498506950" w:history="1">
            <w:r w:rsidR="00573F7C" w:rsidRPr="0073462D">
              <w:rPr>
                <w:rStyle w:val="Hyperlink"/>
                <w:noProof/>
              </w:rPr>
              <w:t>Câu 1 . Phân tích và minh họa đặc trưng của NN pháp quyền XHCN là nhà nước chịu trách nhiệm trước công dân về mọi mặt hoạt động của mình và đảm bảo công dân thực hiện các nghĩa vụ của NN và XH.</w:t>
            </w:r>
            <w:r w:rsidR="00573F7C">
              <w:rPr>
                <w:noProof/>
                <w:webHidden/>
              </w:rPr>
              <w:tab/>
            </w:r>
            <w:r>
              <w:rPr>
                <w:noProof/>
                <w:webHidden/>
              </w:rPr>
              <w:fldChar w:fldCharType="begin"/>
            </w:r>
            <w:r w:rsidR="00573F7C">
              <w:rPr>
                <w:noProof/>
                <w:webHidden/>
              </w:rPr>
              <w:instrText xml:space="preserve"> PAGEREF _Toc498506950 \h </w:instrText>
            </w:r>
            <w:r>
              <w:rPr>
                <w:noProof/>
                <w:webHidden/>
              </w:rPr>
            </w:r>
            <w:r>
              <w:rPr>
                <w:noProof/>
                <w:webHidden/>
              </w:rPr>
              <w:fldChar w:fldCharType="separate"/>
            </w:r>
            <w:r w:rsidR="00573F7C">
              <w:rPr>
                <w:noProof/>
                <w:webHidden/>
              </w:rPr>
              <w:t>33</w:t>
            </w:r>
            <w:r>
              <w:rPr>
                <w:noProof/>
                <w:webHidden/>
              </w:rPr>
              <w:fldChar w:fldCharType="end"/>
            </w:r>
          </w:hyperlink>
        </w:p>
        <w:p w:rsidR="00573F7C" w:rsidRDefault="00CF6095">
          <w:pPr>
            <w:pStyle w:val="TOC1"/>
            <w:tabs>
              <w:tab w:val="right" w:leader="dot" w:pos="11096"/>
            </w:tabs>
            <w:rPr>
              <w:noProof/>
            </w:rPr>
          </w:pPr>
          <w:hyperlink w:anchor="_Toc498506951" w:history="1">
            <w:r w:rsidR="00573F7C" w:rsidRPr="0073462D">
              <w:rPr>
                <w:rStyle w:val="Hyperlink"/>
                <w:noProof/>
              </w:rPr>
              <w:t>Câu 2: Anh (Chị) hãy giải thích và làm rõ nguyên tắc: “Quyền lực Nhà nước là tập trung thống nhất nhưng có sự phân công và phối hợp giữa các cơ quan Nhà nước trong việc thực hiện các quyền lập pháp, hành pháp, tư pháp”.</w:t>
            </w:r>
            <w:r w:rsidR="00573F7C">
              <w:rPr>
                <w:noProof/>
                <w:webHidden/>
              </w:rPr>
              <w:tab/>
            </w:r>
            <w:r>
              <w:rPr>
                <w:noProof/>
                <w:webHidden/>
              </w:rPr>
              <w:fldChar w:fldCharType="begin"/>
            </w:r>
            <w:r w:rsidR="00573F7C">
              <w:rPr>
                <w:noProof/>
                <w:webHidden/>
              </w:rPr>
              <w:instrText xml:space="preserve"> PAGEREF _Toc498506951 \h </w:instrText>
            </w:r>
            <w:r>
              <w:rPr>
                <w:noProof/>
                <w:webHidden/>
              </w:rPr>
            </w:r>
            <w:r>
              <w:rPr>
                <w:noProof/>
                <w:webHidden/>
              </w:rPr>
              <w:fldChar w:fldCharType="separate"/>
            </w:r>
            <w:r w:rsidR="00573F7C">
              <w:rPr>
                <w:noProof/>
                <w:webHidden/>
              </w:rPr>
              <w:t>35</w:t>
            </w:r>
            <w:r>
              <w:rPr>
                <w:noProof/>
                <w:webHidden/>
              </w:rPr>
              <w:fldChar w:fldCharType="end"/>
            </w:r>
          </w:hyperlink>
        </w:p>
        <w:p w:rsidR="00573F7C" w:rsidRDefault="00CF6095">
          <w:pPr>
            <w:pStyle w:val="TOC1"/>
            <w:tabs>
              <w:tab w:val="right" w:leader="dot" w:pos="11096"/>
            </w:tabs>
            <w:rPr>
              <w:noProof/>
            </w:rPr>
          </w:pPr>
          <w:hyperlink w:anchor="_Toc498506952" w:history="1">
            <w:r w:rsidR="00573F7C" w:rsidRPr="0073462D">
              <w:rPr>
                <w:rStyle w:val="Hyperlink"/>
                <w:noProof/>
                <w:lang w:val="vi-VN"/>
              </w:rPr>
              <w:t>Câu 3. Khái quát về tổ chức bộ máy NN và những phương hướng cải cách</w:t>
            </w:r>
            <w:r w:rsidR="00573F7C">
              <w:rPr>
                <w:noProof/>
                <w:webHidden/>
              </w:rPr>
              <w:tab/>
            </w:r>
            <w:r>
              <w:rPr>
                <w:noProof/>
                <w:webHidden/>
              </w:rPr>
              <w:fldChar w:fldCharType="begin"/>
            </w:r>
            <w:r w:rsidR="00573F7C">
              <w:rPr>
                <w:noProof/>
                <w:webHidden/>
              </w:rPr>
              <w:instrText xml:space="preserve"> PAGEREF _Toc498506952 \h </w:instrText>
            </w:r>
            <w:r>
              <w:rPr>
                <w:noProof/>
                <w:webHidden/>
              </w:rPr>
            </w:r>
            <w:r>
              <w:rPr>
                <w:noProof/>
                <w:webHidden/>
              </w:rPr>
              <w:fldChar w:fldCharType="separate"/>
            </w:r>
            <w:r w:rsidR="00573F7C">
              <w:rPr>
                <w:noProof/>
                <w:webHidden/>
              </w:rPr>
              <w:t>36</w:t>
            </w:r>
            <w:r>
              <w:rPr>
                <w:noProof/>
                <w:webHidden/>
              </w:rPr>
              <w:fldChar w:fldCharType="end"/>
            </w:r>
          </w:hyperlink>
        </w:p>
        <w:p w:rsidR="00573F7C" w:rsidRDefault="00CF6095">
          <w:pPr>
            <w:pStyle w:val="TOC1"/>
            <w:tabs>
              <w:tab w:val="right" w:leader="dot" w:pos="11096"/>
            </w:tabs>
            <w:rPr>
              <w:noProof/>
            </w:rPr>
          </w:pPr>
          <w:hyperlink w:anchor="_Toc498506953" w:history="1">
            <w:r w:rsidR="00573F7C" w:rsidRPr="0073462D">
              <w:rPr>
                <w:rStyle w:val="Hyperlink"/>
                <w:noProof/>
              </w:rPr>
              <w:t>Câ</w:t>
            </w:r>
            <w:r w:rsidR="00573F7C" w:rsidRPr="0073462D">
              <w:rPr>
                <w:rStyle w:val="Hyperlink"/>
                <w:noProof/>
                <w:lang w:val="vi-VN"/>
              </w:rPr>
              <w:t xml:space="preserve">u </w:t>
            </w:r>
            <w:r w:rsidR="00573F7C" w:rsidRPr="0073462D">
              <w:rPr>
                <w:rStyle w:val="Hyperlink"/>
                <w:noProof/>
              </w:rPr>
              <w:t>4</w:t>
            </w:r>
            <w:r w:rsidR="00573F7C" w:rsidRPr="0073462D">
              <w:rPr>
                <w:rStyle w:val="Hyperlink"/>
                <w:noProof/>
                <w:lang w:val="vi-VN"/>
              </w:rPr>
              <w:t>. Các yếu tố cấu thành nền hành chính? Những đặc tính (đặc điểm) chủ yếu của nền hành chính NN Việt Nam?</w:t>
            </w:r>
            <w:r w:rsidR="00573F7C">
              <w:rPr>
                <w:noProof/>
                <w:webHidden/>
              </w:rPr>
              <w:tab/>
            </w:r>
            <w:r>
              <w:rPr>
                <w:noProof/>
                <w:webHidden/>
              </w:rPr>
              <w:fldChar w:fldCharType="begin"/>
            </w:r>
            <w:r w:rsidR="00573F7C">
              <w:rPr>
                <w:noProof/>
                <w:webHidden/>
              </w:rPr>
              <w:instrText xml:space="preserve"> PAGEREF _Toc498506953 \h </w:instrText>
            </w:r>
            <w:r>
              <w:rPr>
                <w:noProof/>
                <w:webHidden/>
              </w:rPr>
            </w:r>
            <w:r>
              <w:rPr>
                <w:noProof/>
                <w:webHidden/>
              </w:rPr>
              <w:fldChar w:fldCharType="separate"/>
            </w:r>
            <w:r w:rsidR="00573F7C">
              <w:rPr>
                <w:noProof/>
                <w:webHidden/>
              </w:rPr>
              <w:t>40</w:t>
            </w:r>
            <w:r>
              <w:rPr>
                <w:noProof/>
                <w:webHidden/>
              </w:rPr>
              <w:fldChar w:fldCharType="end"/>
            </w:r>
          </w:hyperlink>
        </w:p>
        <w:p w:rsidR="00573F7C" w:rsidRDefault="00CF6095">
          <w:pPr>
            <w:pStyle w:val="TOC1"/>
            <w:tabs>
              <w:tab w:val="right" w:leader="dot" w:pos="11096"/>
            </w:tabs>
            <w:rPr>
              <w:noProof/>
            </w:rPr>
          </w:pPr>
          <w:hyperlink w:anchor="_Toc498506954" w:history="1">
            <w:r w:rsidR="00573F7C" w:rsidRPr="0073462D">
              <w:rPr>
                <w:rStyle w:val="Hyperlink"/>
                <w:noProof/>
                <w:lang w:val="vi-VN"/>
              </w:rPr>
              <w:t>Câu 5. Cải cách nền HCNN?</w:t>
            </w:r>
            <w:r w:rsidR="00573F7C">
              <w:rPr>
                <w:noProof/>
                <w:webHidden/>
              </w:rPr>
              <w:tab/>
            </w:r>
            <w:r>
              <w:rPr>
                <w:noProof/>
                <w:webHidden/>
              </w:rPr>
              <w:fldChar w:fldCharType="begin"/>
            </w:r>
            <w:r w:rsidR="00573F7C">
              <w:rPr>
                <w:noProof/>
                <w:webHidden/>
              </w:rPr>
              <w:instrText xml:space="preserve"> PAGEREF _Toc498506954 \h </w:instrText>
            </w:r>
            <w:r>
              <w:rPr>
                <w:noProof/>
                <w:webHidden/>
              </w:rPr>
            </w:r>
            <w:r>
              <w:rPr>
                <w:noProof/>
                <w:webHidden/>
              </w:rPr>
              <w:fldChar w:fldCharType="separate"/>
            </w:r>
            <w:r w:rsidR="00573F7C">
              <w:rPr>
                <w:noProof/>
                <w:webHidden/>
              </w:rPr>
              <w:t>42</w:t>
            </w:r>
            <w:r>
              <w:rPr>
                <w:noProof/>
                <w:webHidden/>
              </w:rPr>
              <w:fldChar w:fldCharType="end"/>
            </w:r>
          </w:hyperlink>
        </w:p>
        <w:p w:rsidR="00573F7C" w:rsidRDefault="00CF6095">
          <w:r>
            <w:rPr>
              <w:b/>
              <w:bCs/>
              <w:noProof/>
            </w:rPr>
            <w:fldChar w:fldCharType="end"/>
          </w:r>
        </w:p>
      </w:sdtContent>
    </w:sdt>
    <w:p w:rsidR="001218EF" w:rsidRDefault="001218EF" w:rsidP="001218EF">
      <w:pPr>
        <w:spacing w:after="0" w:line="240" w:lineRule="auto"/>
        <w:ind w:firstLine="720"/>
        <w:jc w:val="both"/>
        <w:rPr>
          <w:b/>
          <w:sz w:val="24"/>
          <w:szCs w:val="24"/>
        </w:rPr>
      </w:pPr>
    </w:p>
    <w:p w:rsidR="001218EF" w:rsidRDefault="001218EF" w:rsidP="005F11F5">
      <w:pPr>
        <w:pStyle w:val="Heading1"/>
        <w:numPr>
          <w:ilvl w:val="0"/>
          <w:numId w:val="26"/>
        </w:numPr>
      </w:pPr>
      <w:bookmarkStart w:id="1" w:name="_Toc498506934"/>
      <w:r>
        <w:t>HI</w:t>
      </w:r>
      <w:r w:rsidR="00530FA9">
        <w:rPr>
          <w:rFonts w:ascii="Times New Roman" w:hAnsi="Times New Roman"/>
        </w:rPr>
        <w:t>Ế</w:t>
      </w:r>
      <w:r>
        <w:t>N PHÁP</w:t>
      </w:r>
      <w:bookmarkEnd w:id="1"/>
    </w:p>
    <w:p w:rsidR="001218EF" w:rsidRPr="008469EE" w:rsidRDefault="001218EF" w:rsidP="005F11F5">
      <w:pPr>
        <w:pStyle w:val="Heading1"/>
      </w:pPr>
      <w:bookmarkStart w:id="2" w:name="_Toc498506935"/>
      <w:r w:rsidRPr="008469EE">
        <w:t>Câu 1: Phân tích Đi</w:t>
      </w:r>
      <w:r w:rsidR="00530FA9">
        <w:rPr>
          <w:rFonts w:ascii="Times New Roman" w:hAnsi="Times New Roman"/>
        </w:rPr>
        <w:t>ề</w:t>
      </w:r>
      <w:r w:rsidRPr="008469EE">
        <w:t>u 2 Hi</w:t>
      </w:r>
      <w:r w:rsidR="00530FA9">
        <w:rPr>
          <w:rFonts w:ascii="Times New Roman" w:hAnsi="Times New Roman"/>
        </w:rPr>
        <w:t>ế</w:t>
      </w:r>
      <w:r w:rsidRPr="008469EE">
        <w:t>n pháp năm 2013:</w:t>
      </w:r>
      <w:bookmarkEnd w:id="2"/>
    </w:p>
    <w:p w:rsidR="001218EF" w:rsidRDefault="001218EF" w:rsidP="001218EF">
      <w:pPr>
        <w:spacing w:after="0" w:line="240" w:lineRule="auto"/>
        <w:ind w:firstLine="720"/>
        <w:jc w:val="both"/>
        <w:rPr>
          <w:sz w:val="24"/>
          <w:szCs w:val="24"/>
        </w:rPr>
      </w:pPr>
    </w:p>
    <w:p w:rsidR="001218EF" w:rsidRPr="00804F35" w:rsidRDefault="001218EF" w:rsidP="001218EF">
      <w:pPr>
        <w:spacing w:after="0" w:line="240" w:lineRule="auto"/>
        <w:ind w:firstLine="720"/>
        <w:jc w:val="both"/>
        <w:rPr>
          <w:sz w:val="24"/>
          <w:szCs w:val="24"/>
        </w:rPr>
      </w:pPr>
      <w:r w:rsidRPr="00804F35">
        <w:rPr>
          <w:sz w:val="24"/>
          <w:szCs w:val="24"/>
        </w:rPr>
        <w:t>Đại hội Đảng lần thứ IX đã khẳng định vấn đề xây dựng nhà nước pháp quyền XHCN của dân, do dân, vì dân là một quan điểm chỉ đạo thống nhất và xuyên suốt Đảng ta. Điều này cũng đã được  Hiế</w:t>
      </w:r>
      <w:r>
        <w:rPr>
          <w:sz w:val="24"/>
          <w:szCs w:val="24"/>
        </w:rPr>
        <w:t>n pháp năm 2013</w:t>
      </w:r>
      <w:r w:rsidRPr="00804F35">
        <w:rPr>
          <w:sz w:val="24"/>
          <w:szCs w:val="24"/>
        </w:rPr>
        <w:t xml:space="preserve"> (bổ sung) nhận tại Điều 2 : “</w:t>
      </w:r>
      <w:r w:rsidRPr="00804F35">
        <w:rPr>
          <w:i/>
          <w:sz w:val="24"/>
          <w:szCs w:val="24"/>
        </w:rPr>
        <w:t>Nhà nước cộng hòa  XHCN Việt Nam là nhà nước pháp quyền XHCN của nhân dân, do nhân dân, vì nhân dân. Tất cả quyền lực nhà nước thuộc về nhân dân mà nền tảng là liên minh giữa giai cấp công nhân với giai cấp nông dân và đội ngũ trí thức. Quyền lực nhà nước là thống nhất, có sự phân công và phối hợp giữa các cơ quan nhà nước trong việc thực hiện các quyền hành pháp, lập pháp và tư pháp</w:t>
      </w:r>
      <w:r w:rsidRPr="00804F35">
        <w:rPr>
          <w:sz w:val="24"/>
          <w:szCs w:val="24"/>
        </w:rPr>
        <w:t>”. Bằng lý luận về nhà nước pháp luật, chúng ta hãy phân tích là rõ vấn đề trên.</w:t>
      </w:r>
    </w:p>
    <w:p w:rsidR="001218EF" w:rsidRPr="00B56A05" w:rsidRDefault="001218EF" w:rsidP="001218EF">
      <w:pPr>
        <w:spacing w:after="0" w:line="240" w:lineRule="auto"/>
        <w:jc w:val="both"/>
        <w:rPr>
          <w:sz w:val="24"/>
          <w:szCs w:val="24"/>
          <w:u w:val="single"/>
        </w:rPr>
      </w:pPr>
      <w:r>
        <w:rPr>
          <w:b/>
          <w:sz w:val="24"/>
          <w:szCs w:val="24"/>
        </w:rPr>
        <w:t xml:space="preserve">     </w:t>
      </w:r>
      <w:r w:rsidRPr="00B56A05">
        <w:rPr>
          <w:sz w:val="24"/>
          <w:szCs w:val="24"/>
        </w:rPr>
        <w:t xml:space="preserve">1. </w:t>
      </w:r>
      <w:r w:rsidRPr="00B56A05">
        <w:rPr>
          <w:sz w:val="24"/>
          <w:szCs w:val="24"/>
          <w:u w:val="single"/>
        </w:rPr>
        <w:t>Cơ sở để đảm bảo của nhà nước CHXHCN Việt Nam là nhà nước pháp quyền của dân, do dân, vì dân:</w:t>
      </w:r>
    </w:p>
    <w:p w:rsidR="001218EF" w:rsidRPr="00804F35" w:rsidRDefault="001218EF" w:rsidP="001218EF">
      <w:pPr>
        <w:spacing w:after="0" w:line="240" w:lineRule="auto"/>
        <w:jc w:val="both"/>
        <w:rPr>
          <w:sz w:val="24"/>
          <w:szCs w:val="24"/>
        </w:rPr>
      </w:pPr>
      <w:r w:rsidRPr="00804F35">
        <w:rPr>
          <w:sz w:val="24"/>
          <w:szCs w:val="24"/>
        </w:rPr>
        <w:tab/>
        <w:t xml:space="preserve">Nhà nước pháp quyền XHCN do nhân dân ta xây dựng là nhà nước pháp quyền của nhân dân, do nhân dân, vì nhân dân. Điều này được quy đinh khách quan từ cơ sở kinh tế và chế độ chính trị XHCN. </w:t>
      </w:r>
      <w:r w:rsidRPr="00804F35">
        <w:rPr>
          <w:i/>
          <w:sz w:val="24"/>
          <w:szCs w:val="24"/>
        </w:rPr>
        <w:t>Về cơ sở chính trị</w:t>
      </w:r>
      <w:r w:rsidRPr="00804F35">
        <w:rPr>
          <w:sz w:val="24"/>
          <w:szCs w:val="24"/>
        </w:rPr>
        <w:t xml:space="preserve">, nó xuất phát từ bản chất của nhà nước ta là nhà nước của giai cấp công nhân mà ý chí, nguyện vọng, lợi ích của giai cấp công nhân là thống nhất với ý chí, nguyện vọng, lợi ích của nhân dân lao động, của dân tộc, sự thống nhất về lợi ích đó dẫn đến sự thống nhất về ý chí và hành động của tuyệt đại quần chúng nhân dân lao động. </w:t>
      </w:r>
      <w:r w:rsidRPr="00804F35">
        <w:rPr>
          <w:i/>
          <w:sz w:val="24"/>
          <w:szCs w:val="24"/>
        </w:rPr>
        <w:t>Về cơ sở kinh tế của nhà nước</w:t>
      </w:r>
      <w:r w:rsidRPr="00804F35">
        <w:rPr>
          <w:sz w:val="24"/>
          <w:szCs w:val="24"/>
        </w:rPr>
        <w:t xml:space="preserve">, nhà nước ta là nhà nước được xây dựng  trên nền tảng kinh tế XHCN, với chế độ công hữu về những tư liệu sản xuất chủ yếu, nghĩa là nhân dân lao động chính là chủ sở hữu của các tư liệu SX chủ yếu. Đây chính là điều kiện để đảm bảo quyền làm chủ của nhân dân, bởi vì giai cấp nào, lực lượng nào nắm giữ kinh tế (mà chủ yếu là nắm giữ các TLSX quan trọng) thì giai cấp ấy, lực lượng ấy mới thật sự nắm giữ quyền lực chính trị. </w:t>
      </w:r>
    </w:p>
    <w:p w:rsidR="001218EF" w:rsidRPr="00B56A05" w:rsidRDefault="001218EF" w:rsidP="001218EF">
      <w:pPr>
        <w:spacing w:after="0" w:line="240" w:lineRule="auto"/>
        <w:ind w:firstLine="720"/>
        <w:jc w:val="both"/>
        <w:rPr>
          <w:sz w:val="24"/>
          <w:szCs w:val="24"/>
        </w:rPr>
      </w:pPr>
      <w:r w:rsidRPr="00B56A05">
        <w:rPr>
          <w:sz w:val="24"/>
          <w:szCs w:val="24"/>
        </w:rPr>
        <w:t xml:space="preserve">2. </w:t>
      </w:r>
      <w:r w:rsidRPr="00B56A05">
        <w:rPr>
          <w:sz w:val="24"/>
          <w:szCs w:val="24"/>
          <w:u w:val="single"/>
        </w:rPr>
        <w:t>Nhà nước CHXHCN Việt Nam là nhà nước của nhân dân, do nhân dân và vì nhân dân. Tất cả quyền lực nhà nước thuộc về nhân dân mà nền tảng là liên minh giữa giai cấp công nhân với giai cấp nông dân và đội ngũ trí thức</w:t>
      </w:r>
      <w:r w:rsidRPr="00B56A05">
        <w:rPr>
          <w:sz w:val="24"/>
          <w:szCs w:val="24"/>
        </w:rPr>
        <w:t xml:space="preserve">. </w:t>
      </w:r>
    </w:p>
    <w:p w:rsidR="001218EF" w:rsidRPr="00B56A05" w:rsidRDefault="001218EF" w:rsidP="001218EF">
      <w:pPr>
        <w:spacing w:after="0" w:line="240" w:lineRule="auto"/>
        <w:jc w:val="both"/>
        <w:rPr>
          <w:sz w:val="24"/>
          <w:szCs w:val="24"/>
        </w:rPr>
      </w:pPr>
      <w:r w:rsidRPr="00B56A05">
        <w:rPr>
          <w:sz w:val="24"/>
          <w:szCs w:val="24"/>
        </w:rPr>
        <w:t xml:space="preserve">* </w:t>
      </w:r>
      <w:r w:rsidRPr="00B56A05">
        <w:rPr>
          <w:sz w:val="24"/>
          <w:szCs w:val="24"/>
          <w:u w:val="single"/>
        </w:rPr>
        <w:t>Nhà nước của nhân dân</w:t>
      </w:r>
      <w:r w:rsidRPr="00B56A05">
        <w:rPr>
          <w:sz w:val="24"/>
          <w:szCs w:val="24"/>
        </w:rPr>
        <w:t xml:space="preserve"> :  </w:t>
      </w:r>
    </w:p>
    <w:p w:rsidR="001218EF" w:rsidRPr="00804F35" w:rsidRDefault="001218EF" w:rsidP="001218EF">
      <w:pPr>
        <w:spacing w:after="0" w:line="240" w:lineRule="auto"/>
        <w:jc w:val="both"/>
        <w:rPr>
          <w:sz w:val="24"/>
          <w:szCs w:val="24"/>
        </w:rPr>
      </w:pPr>
      <w:r w:rsidRPr="00804F35">
        <w:rPr>
          <w:sz w:val="24"/>
          <w:szCs w:val="24"/>
        </w:rPr>
        <w:t>Trước hết ta thấy rằng Nhà nước ta là nhà nước của nhân dân, đây chính là điều kiện đầu tiên phải có để đảm bảo cho việc thực hiện nhà nước “do nhân dân và vì nhân dân”.  Nhân dân đã và đang làm chủ vừa bằng hình thức trực tiếp, vừa bằng hình thức gián tiếp thông qua những đại diện do mình bầu ra.</w:t>
      </w:r>
    </w:p>
    <w:p w:rsidR="001218EF" w:rsidRDefault="001218EF" w:rsidP="001218EF">
      <w:pPr>
        <w:spacing w:after="0" w:line="240" w:lineRule="auto"/>
        <w:jc w:val="both"/>
        <w:rPr>
          <w:i/>
          <w:sz w:val="24"/>
          <w:szCs w:val="24"/>
        </w:rPr>
      </w:pPr>
      <w:r w:rsidRPr="00804F35">
        <w:rPr>
          <w:sz w:val="24"/>
          <w:szCs w:val="24"/>
        </w:rPr>
        <w:t xml:space="preserve">Về hình thức làm chủ trực tiếp của nhân dân,  Điều </w:t>
      </w:r>
      <w:r>
        <w:rPr>
          <w:sz w:val="24"/>
          <w:szCs w:val="24"/>
        </w:rPr>
        <w:t>28</w:t>
      </w:r>
      <w:r w:rsidRPr="00804F35">
        <w:rPr>
          <w:sz w:val="24"/>
          <w:szCs w:val="24"/>
        </w:rPr>
        <w:t xml:space="preserve">, Hiến pháp </w:t>
      </w:r>
      <w:r>
        <w:rPr>
          <w:sz w:val="24"/>
          <w:szCs w:val="24"/>
        </w:rPr>
        <w:t>2013</w:t>
      </w:r>
      <w:r w:rsidRPr="00804F35">
        <w:rPr>
          <w:sz w:val="24"/>
          <w:szCs w:val="24"/>
        </w:rPr>
        <w:t xml:space="preserve"> ghi rõ: “</w:t>
      </w:r>
      <w:r w:rsidRPr="00804F35">
        <w:rPr>
          <w:i/>
          <w:sz w:val="24"/>
          <w:szCs w:val="24"/>
        </w:rPr>
        <w:t xml:space="preserve">Công dân có quyền tham gia quản lý nhà nước và xã hội, tham gia thảo luận </w:t>
      </w:r>
      <w:r>
        <w:rPr>
          <w:i/>
          <w:sz w:val="24"/>
          <w:szCs w:val="24"/>
        </w:rPr>
        <w:t xml:space="preserve"> và kiến nghị với cơ quan Nhà nước về các vấn đề của cơ sở, địa phương và cả nước”</w:t>
      </w:r>
    </w:p>
    <w:p w:rsidR="001218EF" w:rsidRPr="00804F35" w:rsidRDefault="001218EF" w:rsidP="001218EF">
      <w:pPr>
        <w:spacing w:after="0" w:line="240" w:lineRule="auto"/>
        <w:jc w:val="both"/>
        <w:rPr>
          <w:sz w:val="24"/>
          <w:szCs w:val="24"/>
        </w:rPr>
      </w:pPr>
      <w:r w:rsidRPr="00804F35">
        <w:rPr>
          <w:sz w:val="24"/>
          <w:szCs w:val="24"/>
        </w:rPr>
        <w:t xml:space="preserve">Tuy nhiên, khi xác định quyền lực nhà nước thuộc nhân dân, điều đó không có nghĩa là mỗi người dân đều tự hành xử theo ý chí riêng của mình mà quyền lực đó phải được tổ chức để nhân dân thông qua tổ chức mà sử dụng quyền lực nhà nước. Tổ chức  quyền lực nhà nước đó là cơ quan đại biểu  nhân dân.  </w:t>
      </w:r>
    </w:p>
    <w:p w:rsidR="001218EF" w:rsidRPr="00804F35" w:rsidRDefault="001218EF" w:rsidP="001218EF">
      <w:pPr>
        <w:spacing w:after="0" w:line="240" w:lineRule="auto"/>
        <w:jc w:val="both"/>
        <w:rPr>
          <w:sz w:val="24"/>
          <w:szCs w:val="24"/>
        </w:rPr>
      </w:pPr>
      <w:r w:rsidRPr="00804F35">
        <w:rPr>
          <w:sz w:val="24"/>
          <w:szCs w:val="24"/>
        </w:rPr>
        <w:t xml:space="preserve">Cơ quan đại biểu nhân dân được hình thành từ sự tập họp các đại biểu nhân dân do nhân dân bầu ra, đại diện cho ý chí nguyện vọng của nhân dân, được nhân dân ủy nhiệm quyền lực nhà nước của mình và chịu trách nhiệm trước nhân dân. Đến lượt mình các cơ quan đại biểu nhân dân, thay mặt nhân dân và vì lợi ích của nhân dân sử dụng quyền lực nhà nước.  Nói cách khác, cơ quan nhà nước các cấp chỉ là </w:t>
      </w:r>
      <w:r w:rsidRPr="00804F35">
        <w:rPr>
          <w:sz w:val="24"/>
          <w:szCs w:val="24"/>
        </w:rPr>
        <w:lastRenderedPageBreak/>
        <w:t xml:space="preserve">người chấp hành mệnh lệnh của quốc dân, chấp hành ý chí của nhân dân. Cán bộ công chức phải là công bộc của dân, chăm lo, bảo vệ quyền lợi chính đáng của nhân dân. </w:t>
      </w:r>
    </w:p>
    <w:p w:rsidR="001218EF" w:rsidRPr="00804F35" w:rsidRDefault="001218EF" w:rsidP="001218EF">
      <w:pPr>
        <w:spacing w:after="0" w:line="240" w:lineRule="auto"/>
        <w:ind w:firstLine="720"/>
        <w:jc w:val="both"/>
        <w:rPr>
          <w:sz w:val="24"/>
          <w:szCs w:val="24"/>
        </w:rPr>
      </w:pPr>
      <w:r w:rsidRPr="00804F35">
        <w:rPr>
          <w:sz w:val="24"/>
          <w:szCs w:val="24"/>
        </w:rPr>
        <w:t>Từ những phân tích trên cho thấy, ở nhà nước ta quyền lực nhà nước thuộc về nhân dân, nhân dân sử dụng quyền lực nhà nước thông qua Quốc hội và Hội đồng nhân dân. Quyền lực nhà nước của nhân dân thống nhất và tập trung. Bằng con đường đó, nhân dân mới thật sự quyết định công việc của đất nước mình vì lợi ích của chính mình</w:t>
      </w:r>
    </w:p>
    <w:p w:rsidR="001218EF" w:rsidRPr="00B56A05" w:rsidRDefault="001218EF" w:rsidP="001218EF">
      <w:pPr>
        <w:pStyle w:val="ListParagraph"/>
        <w:spacing w:after="0" w:line="240" w:lineRule="auto"/>
        <w:ind w:left="1440"/>
        <w:jc w:val="both"/>
        <w:rPr>
          <w:sz w:val="24"/>
          <w:szCs w:val="24"/>
        </w:rPr>
      </w:pPr>
      <w:r w:rsidRPr="00B56A05">
        <w:rPr>
          <w:sz w:val="24"/>
          <w:szCs w:val="24"/>
        </w:rPr>
        <w:t xml:space="preserve">* </w:t>
      </w:r>
      <w:r w:rsidRPr="00B56A05">
        <w:rPr>
          <w:sz w:val="24"/>
          <w:szCs w:val="24"/>
          <w:u w:val="single"/>
        </w:rPr>
        <w:t>Nhà nước do nhân dân</w:t>
      </w:r>
      <w:r w:rsidRPr="00B56A05">
        <w:rPr>
          <w:sz w:val="24"/>
          <w:szCs w:val="24"/>
        </w:rPr>
        <w:t xml:space="preserve"> :</w:t>
      </w:r>
    </w:p>
    <w:p w:rsidR="001218EF" w:rsidRPr="00804F35" w:rsidRDefault="001218EF" w:rsidP="001218EF">
      <w:pPr>
        <w:spacing w:after="0" w:line="240" w:lineRule="auto"/>
        <w:jc w:val="both"/>
        <w:rPr>
          <w:sz w:val="24"/>
          <w:szCs w:val="24"/>
        </w:rPr>
      </w:pPr>
      <w:r w:rsidRPr="00804F35">
        <w:rPr>
          <w:sz w:val="24"/>
          <w:szCs w:val="24"/>
        </w:rPr>
        <w:tab/>
        <w:t xml:space="preserve">Nhà nước do nhân dân thể hiện ở việc khi đưa đường lối, chính sách, pháp luật ...  nhà nước phải đảm bảo phải do nhân dân quyết định, nhân dân thưc hiện và dân kiểm tra, tức là phải thực hiện phương châm “dân biết, dân làm, dân kiểm tra” . Tính nhân dân, tính dân chủ trong quá trình hoạt động xây dựng pháp luật, được thể hiện ở tính quyết định sáng tạo của nhân dân. Nhân dân là chủ thể sáng tạo pháp luật, vừa ủy quyền cho quốc hội lập pháp, vừa tham gia góp ý kiến vào các dự án Luật, đồng thời nhân dân là chủ thể lớn nhất thực hiện pháp luật, phát hiện những điểm yếu của hệ thống pháp luật khi đưa vào cuộc sống </w:t>
      </w:r>
    </w:p>
    <w:p w:rsidR="001218EF" w:rsidRPr="00804F35" w:rsidRDefault="001218EF" w:rsidP="001218EF">
      <w:pPr>
        <w:spacing w:after="0" w:line="240" w:lineRule="auto"/>
        <w:jc w:val="both"/>
        <w:rPr>
          <w:sz w:val="24"/>
          <w:szCs w:val="24"/>
        </w:rPr>
      </w:pPr>
      <w:r w:rsidRPr="00804F35">
        <w:rPr>
          <w:sz w:val="24"/>
          <w:szCs w:val="24"/>
        </w:rPr>
        <w:t xml:space="preserve">Đặc điểm này đòi hỏi khi xây dựng pháp luật phải phản ánh đúng đắn ý chí của đại đại số nhân dân lao động, thể hiện chính xác các giá trị mà xã hội ủng hộ. Đồng thời đặc điểm này được thể hiện pháp luật sau khi ban hành phải được cả xã hội chấp hành triệt để, chính xác. Hơn nữa, hoạt động xây dựng pháp luật lấy mục tiêu ban hành pháp luật vì con người, phục vụ con người. Muốn làm được điều đó, khi xây dựng các văn bản pháp luật, nhà nước phải thu hút đông đảo mọi người tham gia vào quá trình xây dựng pháp luật, càng nâng cao chất lượng của pháp luật, đồng thời chuẩn bị cho nhân dân tuân thủ pháp luật.  </w:t>
      </w:r>
    </w:p>
    <w:p w:rsidR="001218EF" w:rsidRPr="00B56A05" w:rsidRDefault="001218EF" w:rsidP="001218EF">
      <w:pPr>
        <w:spacing w:after="0" w:line="240" w:lineRule="auto"/>
        <w:jc w:val="both"/>
        <w:rPr>
          <w:sz w:val="24"/>
          <w:szCs w:val="24"/>
        </w:rPr>
      </w:pPr>
      <w:r w:rsidRPr="00804F35">
        <w:rPr>
          <w:sz w:val="24"/>
          <w:szCs w:val="24"/>
        </w:rPr>
        <w:tab/>
      </w:r>
      <w:r w:rsidRPr="00B56A05">
        <w:rPr>
          <w:sz w:val="24"/>
          <w:szCs w:val="24"/>
        </w:rPr>
        <w:t xml:space="preserve">* </w:t>
      </w:r>
      <w:r w:rsidRPr="00B56A05">
        <w:rPr>
          <w:sz w:val="24"/>
          <w:szCs w:val="24"/>
          <w:u w:val="single"/>
        </w:rPr>
        <w:t>Nhà nước vì nhân dân</w:t>
      </w:r>
      <w:r w:rsidRPr="00B56A05">
        <w:rPr>
          <w:sz w:val="24"/>
          <w:szCs w:val="24"/>
        </w:rPr>
        <w:t xml:space="preserve"> :</w:t>
      </w:r>
    </w:p>
    <w:p w:rsidR="001218EF" w:rsidRPr="00804F35" w:rsidRDefault="001218EF" w:rsidP="001218EF">
      <w:pPr>
        <w:spacing w:after="0" w:line="240" w:lineRule="auto"/>
        <w:jc w:val="both"/>
        <w:rPr>
          <w:sz w:val="24"/>
          <w:szCs w:val="24"/>
        </w:rPr>
      </w:pPr>
      <w:r w:rsidRPr="00804F35">
        <w:rPr>
          <w:sz w:val="24"/>
          <w:szCs w:val="24"/>
        </w:rPr>
        <w:tab/>
        <w:t>Bản chất của nhà nước ta là nhà nước vì dân thể hiện trước hết mọi chính sách và giải pháp kinh tế - xã hội ... của nhà nước đều phục vụ nhân dân, đảm bảo quyền lợi cho nhân dân, thể hiện nguyên tắc :”</w:t>
      </w:r>
      <w:r w:rsidRPr="00804F35">
        <w:rPr>
          <w:i/>
          <w:sz w:val="24"/>
          <w:szCs w:val="24"/>
        </w:rPr>
        <w:t>dưới chế độ dân chủ, không phải con người tồn tại vì pháp luật, mà pháp luật tồn tại vì con người</w:t>
      </w:r>
      <w:r w:rsidRPr="00804F35">
        <w:rPr>
          <w:sz w:val="24"/>
          <w:szCs w:val="24"/>
        </w:rPr>
        <w:t>” . Điều này ở  nhiệm vụ của nhà nước ta trong hoạt động lập pháp, lập quy phải không những đảm bảo dân chủ mà còn phát huy dân chủ ngày càng cao đối với nhân dân lao động. Tính chất nhà nước “do nhân dân và vì nhân dân” phải thể hiện rõ trong nội dung pháp luật phải xuất phát từ lợi ích của giai cấp công nhân và đông đảo quần chúng nhân dân lao động chứ không chỉ bảo vệ cho quyền lợi, lợi ích của một giai cấp riêng lẻ như nhà nước của giai cấp tư sản. Mặt khác, phải bảo đảm các quyền khiếu nại, tố cáo của nhân dân. Các cơ quan nhà nước có trách nhiệm giải quyết những ý kiến của dân khiếu nại, kiến nghị, tố cáo. Đây đang còn là vấn đề bức xúc ở xã hội ta hiện nay “</w:t>
      </w:r>
      <w:r w:rsidRPr="00804F35">
        <w:rPr>
          <w:i/>
          <w:sz w:val="24"/>
          <w:szCs w:val="24"/>
        </w:rPr>
        <w:t>tình trạng khiếu nại, khiếu kiện của nhân dân ở nhiều nơi kéo dài và phức tạp, chưa được các cấp, các ngành giải quyết kịp thời</w:t>
      </w:r>
      <w:r w:rsidRPr="00804F35">
        <w:rPr>
          <w:sz w:val="24"/>
          <w:szCs w:val="24"/>
        </w:rPr>
        <w:t>”. Vì thế, Đại hội IX nhấn mạnh phải “</w:t>
      </w:r>
      <w:r w:rsidRPr="00804F35">
        <w:rPr>
          <w:i/>
          <w:sz w:val="24"/>
          <w:szCs w:val="24"/>
        </w:rPr>
        <w:t>đổi mới cơ chế, xác định trách nhiệm của các cấp, các cơ quan, cán bộ, công chức trong việc giải quyết kịp thời khiếu nại, tố cáo của  công dân</w:t>
      </w:r>
      <w:r w:rsidRPr="00804F35">
        <w:rPr>
          <w:sz w:val="24"/>
          <w:szCs w:val="24"/>
        </w:rPr>
        <w:t>”</w:t>
      </w:r>
    </w:p>
    <w:p w:rsidR="001218EF" w:rsidRPr="00804F35" w:rsidRDefault="001218EF" w:rsidP="001218EF">
      <w:pPr>
        <w:spacing w:after="0" w:line="240" w:lineRule="auto"/>
        <w:jc w:val="both"/>
        <w:rPr>
          <w:i/>
          <w:sz w:val="24"/>
          <w:szCs w:val="24"/>
        </w:rPr>
      </w:pPr>
      <w:r w:rsidRPr="00804F35">
        <w:rPr>
          <w:i/>
          <w:sz w:val="24"/>
          <w:szCs w:val="24"/>
        </w:rPr>
        <w:t>Tóm lại, đối với đặc trưng của nhà nước ta, ba yếu tố  “của nhân dân, do nhân dân, vì nhân dân” là một thể thống nhất trong đó yếu tố”của nhân dân”là là quyết định. Ngược lại, có phát huy 2 yếu tố ”do nhân dân,vì nhân dân” thì Nhà nước ta mới thực sự là ”của nhân dân”.</w:t>
      </w:r>
    </w:p>
    <w:p w:rsidR="001218EF" w:rsidRPr="00804F35" w:rsidRDefault="001218EF" w:rsidP="001218EF">
      <w:pPr>
        <w:spacing w:after="0" w:line="240" w:lineRule="auto"/>
        <w:jc w:val="both"/>
        <w:rPr>
          <w:i/>
          <w:sz w:val="24"/>
          <w:szCs w:val="24"/>
        </w:rPr>
      </w:pPr>
      <w:r w:rsidRPr="00804F35">
        <w:rPr>
          <w:i/>
          <w:sz w:val="24"/>
          <w:szCs w:val="24"/>
        </w:rPr>
        <w:t>Trong những năm đổi mới vừa qua, nhà nước ta đã trưởng thành về nhiều mặt, để thể hiện rõ bản chất của một nhà nước pháp quyền của dân do dân và vì dân. Nổi bật nhất là những thành tựu về xây dựng hệ thống pháp luật để quản lý đất nước, về xây dựng nền dân chủ XHCN, nhất là dân chủ ở cơ sở. Hoạt động của nhà nước thể hiện được tư tưởng lấy dân làm gốc, biết dựa vào dân, thể hiện việc “dân biết, dân bàn, dân làm, dân kiểm tra”. Nhà nước cũng đã tích cực đấu tranh chống các tệ nạn xã hội, xử lý nghiêm minh những vụ việc tiêu cực, tham nhũng.</w:t>
      </w:r>
    </w:p>
    <w:p w:rsidR="001218EF" w:rsidRPr="00804F35" w:rsidRDefault="001218EF" w:rsidP="001218EF">
      <w:pPr>
        <w:spacing w:after="0" w:line="240" w:lineRule="auto"/>
        <w:jc w:val="both"/>
        <w:rPr>
          <w:i/>
          <w:sz w:val="24"/>
          <w:szCs w:val="24"/>
        </w:rPr>
      </w:pPr>
      <w:r w:rsidRPr="00804F35">
        <w:rPr>
          <w:i/>
          <w:sz w:val="24"/>
          <w:szCs w:val="24"/>
        </w:rPr>
        <w:t xml:space="preserve"> Tuy nhiên, chúng ta vẫn phải thừa nhận rằng b</w:t>
      </w:r>
      <w:r w:rsidRPr="00804F35">
        <w:rPr>
          <w:bCs/>
          <w:i/>
          <w:sz w:val="24"/>
          <w:szCs w:val="24"/>
        </w:rPr>
        <w:t xml:space="preserve">ộ máy Nhà nước ta chưa thực sự trong sạch, vững mạnh: tệ tham nhũng, quan liêu, lãng phí của công, tình trạng mất dân chủ, phép nước, kỷ cương xã hội rải rác ở nhiều nơi còn buông lỏng… Mặt khác, quản lý Nhà nước chưa ngang tầm với nhiệm vụ của thời kỳ đổi mới. Đó là: chưa phát huy được những mặt tích cực, chưa khắc phục những hạn chế làm cho tình trạng bất công, bất bình đẳng có xu hướng gia tăng…  </w:t>
      </w:r>
    </w:p>
    <w:p w:rsidR="001218EF" w:rsidRDefault="001218EF" w:rsidP="001218EF">
      <w:pPr>
        <w:spacing w:after="0" w:line="240" w:lineRule="auto"/>
        <w:jc w:val="both"/>
        <w:rPr>
          <w:sz w:val="24"/>
          <w:szCs w:val="24"/>
        </w:rPr>
      </w:pPr>
      <w:r w:rsidRPr="00804F35">
        <w:rPr>
          <w:sz w:val="24"/>
          <w:szCs w:val="24"/>
        </w:rPr>
        <w:tab/>
      </w:r>
    </w:p>
    <w:p w:rsidR="001218EF" w:rsidRPr="00B56A05" w:rsidRDefault="001218EF" w:rsidP="001218EF">
      <w:pPr>
        <w:spacing w:after="0" w:line="240" w:lineRule="auto"/>
        <w:ind w:firstLine="720"/>
        <w:jc w:val="both"/>
        <w:rPr>
          <w:sz w:val="24"/>
          <w:szCs w:val="24"/>
        </w:rPr>
      </w:pPr>
      <w:r w:rsidRPr="00B56A05">
        <w:rPr>
          <w:sz w:val="24"/>
          <w:szCs w:val="24"/>
        </w:rPr>
        <w:lastRenderedPageBreak/>
        <w:t xml:space="preserve">* </w:t>
      </w:r>
      <w:r w:rsidRPr="00B56A05">
        <w:rPr>
          <w:sz w:val="24"/>
          <w:szCs w:val="24"/>
          <w:u w:val="single"/>
        </w:rPr>
        <w:t>Quyền lực nhà nước thuộc về nhân dân mà nền tảng là liên minh công - nông và đội ngũ trí thức, do Đảng cộng sản lãnh đạo</w:t>
      </w:r>
    </w:p>
    <w:p w:rsidR="001218EF" w:rsidRPr="00804F35" w:rsidRDefault="001218EF" w:rsidP="001218EF">
      <w:pPr>
        <w:spacing w:after="0" w:line="240" w:lineRule="auto"/>
        <w:jc w:val="both"/>
        <w:rPr>
          <w:sz w:val="24"/>
          <w:szCs w:val="24"/>
        </w:rPr>
      </w:pPr>
      <w:r w:rsidRPr="00804F35">
        <w:rPr>
          <w:sz w:val="24"/>
          <w:szCs w:val="24"/>
        </w:rPr>
        <w:t>Như đã nói ở phần trên, quyền lực trong nhà nước không phải là quyền lực của cá nhân hay của bộ máy nhà nước mà phải thật sự là của toàn thể nhân dân, dựa trên nền tảng là  liên minh công – nông và đội ngũ trí thức. Liên minh giai cấp công nhân với giai cấp nông dân và đội ngũ trí thức chẳng những là yêu cầu khách quan về chính trị, làm nền tảng vững chắc cho nhà nước trong sự nghiệp bảo vệ và xây dựng CNXH, mà còn là yêu cầu khách quan của sự nghiệp phát triển kinh tế, văn hóa, xã hội của đất nước. Liên minh thể hiện tính quy luật chung của cách mạng XHCN ở những nước có nông dân chiếm đại bộ phận dân cư và thường có nền kinh tế chậm phát triển như nước ta. Đồng thời với xu hướng nền kinh tế tri thức đang phát triển mạnh cùng với sự phát triển mạnh mẽ của khoa học công nghệ đòi hỏi phải có sự liên minh chặt chẽ giữa giai cấp công nhân và đội ngũ tri thức mới có thể xác định được đường lối, chính sách đúng đắn và tổ chức thực hiện tốt sự nghiệp công nghiệp hóa - hiện đại hóa đất nước.</w:t>
      </w:r>
    </w:p>
    <w:p w:rsidR="001218EF" w:rsidRPr="00804F35" w:rsidRDefault="001218EF" w:rsidP="001218EF">
      <w:pPr>
        <w:spacing w:after="0" w:line="240" w:lineRule="auto"/>
        <w:jc w:val="both"/>
        <w:rPr>
          <w:i/>
          <w:sz w:val="24"/>
          <w:szCs w:val="24"/>
        </w:rPr>
      </w:pPr>
      <w:r w:rsidRPr="00804F35">
        <w:rPr>
          <w:sz w:val="24"/>
          <w:szCs w:val="24"/>
        </w:rPr>
        <w:t xml:space="preserve">Cần phải thấy rằng trong điều kiện nước ta, nếu không do Đảng cộng sản lãnh đạo, thì nhà nước không thể là nhà nước của dân, do dân và vì dân, lúc đó nhà nước sẽ biến thành công cụ của một thiểu số thống trị, nô dịch và bóc lột nhân dân. Chỉ có sự lãnh đạo của đảng thì nhà nước mới giữ vững được bản chất giai cấp công nhân và đảm bảo quyền lực thuộc về nhân dân. Nhưng đảng lãnh đạo nhà nước không có nghĩa là đảng bao biện, làm thay nhà nước mà là để phát huy trách nhiệm, tính chủ động, sắc bén và hiệu lực quản lý, điều hành của  nhà nước, bảo đảm thực hiện đường lối của đảng trong cuộc sống. Đảng lãnh đạo là lãnh đạo xây dựng nhà nước thật sự là công cụ chủ yếu để thực hiện quyền làm chủ của nhân dân.  </w:t>
      </w:r>
    </w:p>
    <w:p w:rsidR="001218EF" w:rsidRPr="00B56A05" w:rsidRDefault="001218EF" w:rsidP="001218EF">
      <w:pPr>
        <w:spacing w:after="0" w:line="240" w:lineRule="auto"/>
        <w:ind w:firstLine="720"/>
        <w:jc w:val="both"/>
        <w:rPr>
          <w:sz w:val="24"/>
          <w:szCs w:val="24"/>
        </w:rPr>
      </w:pPr>
      <w:r w:rsidRPr="00B56A05">
        <w:rPr>
          <w:sz w:val="24"/>
          <w:szCs w:val="24"/>
        </w:rPr>
        <w:t xml:space="preserve">3. </w:t>
      </w:r>
      <w:r w:rsidRPr="00B56A05">
        <w:rPr>
          <w:sz w:val="24"/>
          <w:szCs w:val="24"/>
          <w:u w:val="single"/>
        </w:rPr>
        <w:t>Nhà nước Cộng Hòa Xã Hội Chủ Nghĩa Việt Nam là nhà nước pháp quyền xã hội chủ nghĩa</w:t>
      </w:r>
    </w:p>
    <w:p w:rsidR="001218EF" w:rsidRPr="00804F35" w:rsidRDefault="001218EF" w:rsidP="001218EF">
      <w:pPr>
        <w:spacing w:after="0" w:line="240" w:lineRule="auto"/>
        <w:jc w:val="both"/>
        <w:rPr>
          <w:sz w:val="24"/>
          <w:szCs w:val="24"/>
        </w:rPr>
      </w:pPr>
      <w:r w:rsidRPr="00804F35">
        <w:rPr>
          <w:sz w:val="24"/>
          <w:szCs w:val="24"/>
        </w:rPr>
        <w:t>XHCN là một xã hội dược tổ chức trên cơ sở luật pháp. Luật pháp là cái thể hiện, là cái đảm bảo cho quyền làm chủ của nhân dân lao động và là công cụ để quản lý xã hội. Nói Nhà nước ta là nhà nước pháp quyền có nghĩa là nhà nước hoạt động dựa trên cơ sở của pháp luật, vai trò và nhiệm vụ của Nhà nước chỉ được thực hiện thông qua pháp luật và cũng bị hạn chế bởi chính pháp luật Nói cách khác,  nguyên tắc của nhà nước pháp quyền XHCN là nhà nước và công dân đều phải thừa nhận tính tối cao của pháp luật. Tính  pháp quyền XHCN của nhà nước ta được thể hiện ở các đặc trưng như sau :</w:t>
      </w:r>
    </w:p>
    <w:p w:rsidR="001218EF" w:rsidRPr="00804F35" w:rsidRDefault="001218EF" w:rsidP="001218EF">
      <w:pPr>
        <w:spacing w:after="0" w:line="240" w:lineRule="auto"/>
        <w:jc w:val="both"/>
        <w:rPr>
          <w:sz w:val="24"/>
          <w:szCs w:val="24"/>
        </w:rPr>
      </w:pPr>
      <w:r w:rsidRPr="00804F35">
        <w:rPr>
          <w:sz w:val="24"/>
          <w:szCs w:val="24"/>
        </w:rPr>
        <w:tab/>
        <w:t>- Nhà nước pháp quyền XHCN là nhà nước trong đó quyền dân chủ, quyền tự do và lợi ích chính đáng của con người, của công dân được nhà nước bảo đảm và bảo vệ.</w:t>
      </w:r>
    </w:p>
    <w:p w:rsidR="001218EF" w:rsidRPr="00804F35" w:rsidRDefault="001218EF" w:rsidP="001218EF">
      <w:pPr>
        <w:pStyle w:val="BodyText3"/>
        <w:spacing w:after="0" w:line="240" w:lineRule="auto"/>
        <w:ind w:firstLine="720"/>
        <w:jc w:val="both"/>
        <w:rPr>
          <w:sz w:val="24"/>
          <w:szCs w:val="24"/>
        </w:rPr>
      </w:pPr>
      <w:r w:rsidRPr="00804F35">
        <w:rPr>
          <w:sz w:val="24"/>
          <w:szCs w:val="24"/>
        </w:rPr>
        <w:t xml:space="preserve">- Nhà nước pháp quyền là nhà nước có hệ thống pháp luật hoàn chỉnh, phù hợp để điều chỉnh các lĩnh vực đời sống kinh tế xã hội và pháp luật giữ vai trò tối cao. Nhà nước pháp quyền quản lý và điều hành xã hội bằng pháp luật, dùng pháp luật làm công cụ điều tiết chủ yếu mối quan hệ giữa con người với con người, tăng cường pháp chế, xử lý nghiêm minh, kịp thời mọi vi phạm pháp luật nhằm thực hiện và bảo vệ được các quyền tự do dân chủ, đặc biệt là quyền tự do kinh doanh và lợi ích hợp pháp của nhân dân, ngăn ngừa sự tuỳ tiện lạm dụng từ phía cơ quan nhà nước, cán bộ công chức nhà nước, đồng thời ngăn ngừa hiện tượng dân chủ cực đoan, vô kỷ luật, thiếu kỷ cương. Đó là nhà nước mà mọi tổ chức, kể cả tổ chức Đảng đều hoạt động dựa cơ sở pháp luật, tuân thủ pháp luật, chịu trách nhiệm trước công dân về các hoạt động của mình. Mọi công dân đều phải có nghĩa vụ chấp hành hiến pháp và pháp luật. Tất cả mọi người không loại trừ ai (kể cả những người ban hành pháp luật) cũng phải chịu sự chi phối của pháp luật.  </w:t>
      </w:r>
    </w:p>
    <w:p w:rsidR="001218EF" w:rsidRPr="00804F35" w:rsidRDefault="001218EF" w:rsidP="001218EF">
      <w:pPr>
        <w:pStyle w:val="BodyText3"/>
        <w:spacing w:after="0" w:line="240" w:lineRule="auto"/>
        <w:ind w:firstLine="720"/>
        <w:jc w:val="both"/>
        <w:rPr>
          <w:sz w:val="24"/>
          <w:szCs w:val="24"/>
        </w:rPr>
      </w:pPr>
      <w:r w:rsidRPr="00804F35">
        <w:rPr>
          <w:sz w:val="24"/>
          <w:szCs w:val="24"/>
        </w:rPr>
        <w:t>- Nhà nước pháp quyền là nhà nước trong đó xác định  rõ trách nhiệm của cả hai bên:  nhà nước và công dân trên cơ sở pháp luật, quyền của nhà nước là nghĩa vụ của công dân, quyền của công dân là nghĩa vụ của nhà nước</w:t>
      </w:r>
    </w:p>
    <w:p w:rsidR="001218EF" w:rsidRDefault="001218EF" w:rsidP="001218EF">
      <w:pPr>
        <w:spacing w:after="0" w:line="240" w:lineRule="auto"/>
        <w:ind w:firstLine="720"/>
        <w:jc w:val="both"/>
        <w:rPr>
          <w:sz w:val="24"/>
          <w:szCs w:val="24"/>
        </w:rPr>
      </w:pPr>
      <w:r w:rsidRPr="00804F35">
        <w:rPr>
          <w:sz w:val="24"/>
          <w:szCs w:val="24"/>
        </w:rPr>
        <w:t>- Nhà nước pháp quyền là nhà nước trong đó quyền lực nhà nước được thực hiện theo cơ chế quyền lực nhà nước là thống nhất, có sự phân công, phù hợp giữa các cơ quan nhà nước trong vịêc thực hiện các quyền : hành pháp, lập pháp và tư pháp.</w:t>
      </w:r>
    </w:p>
    <w:p w:rsidR="001218EF" w:rsidRPr="00804F35" w:rsidRDefault="001218EF" w:rsidP="001218EF">
      <w:pPr>
        <w:spacing w:after="0" w:line="240" w:lineRule="auto"/>
        <w:ind w:firstLine="720"/>
        <w:jc w:val="both"/>
        <w:rPr>
          <w:sz w:val="24"/>
          <w:szCs w:val="24"/>
        </w:rPr>
      </w:pPr>
      <w:r w:rsidRPr="00804F35">
        <w:rPr>
          <w:sz w:val="24"/>
          <w:szCs w:val="24"/>
        </w:rPr>
        <w:t>- Nhà nước pháp quyền là nhà nước có những hình thức giám sát, kiểm tra, thanh tra, xét xử  có hiệu quả việc thực hiện pháp luật và có một hệ thống tài phán hoàn chỉnh (của cả cơ quan tư pháp và cơ quan hành chính).</w:t>
      </w:r>
    </w:p>
    <w:p w:rsidR="001218EF" w:rsidRPr="00804F35" w:rsidRDefault="001218EF" w:rsidP="001218EF">
      <w:pPr>
        <w:spacing w:after="0" w:line="240" w:lineRule="auto"/>
        <w:ind w:firstLine="720"/>
        <w:jc w:val="both"/>
        <w:rPr>
          <w:sz w:val="24"/>
          <w:szCs w:val="24"/>
        </w:rPr>
      </w:pPr>
      <w:r w:rsidRPr="00804F35">
        <w:rPr>
          <w:sz w:val="24"/>
          <w:szCs w:val="24"/>
        </w:rPr>
        <w:lastRenderedPageBreak/>
        <w:t>- Nhà nước pháp quyền là nhà nước do Đảng Cộng sản lãnh đạo. Nhà nước CHXHCN Việt Nam còn là nhà nước thống nhất của các dân tộc, dân chủ thực sự, phát huy mạnh mẽ quyền làm chủ của nhân dân.</w:t>
      </w:r>
    </w:p>
    <w:p w:rsidR="001218EF" w:rsidRPr="00804F35" w:rsidRDefault="001218EF" w:rsidP="001218EF">
      <w:pPr>
        <w:spacing w:after="0" w:line="240" w:lineRule="auto"/>
        <w:jc w:val="both"/>
        <w:rPr>
          <w:sz w:val="24"/>
          <w:szCs w:val="24"/>
        </w:rPr>
      </w:pPr>
      <w:r w:rsidRPr="00804F35">
        <w:rPr>
          <w:i/>
          <w:sz w:val="24"/>
          <w:szCs w:val="24"/>
        </w:rPr>
        <w:t>Hiện nay, trong việc xây dựng nhà nước pháp quyền cũng như sự nghiệp cách mạng đang đòi hỏi một hệ thống pháp luật để làm cơ sở cho sự thống nhất quản lý nhà nước và hành vi của công dân. Viêc xây dựng luật pháp vừa qua tuy đã có nhiều có gắng nhưng luật pháp vẫn chưa bao trùm hết các lĩnh vực hoạt động của xã hội. Để luật pháp thật sự là cơ sở pháp lý của nhà nước và hành vi của công dân thì phải giáo dục rộng rãi luật pháp cho toàn dân, nhưng công tác này những năm qua chưa thực hiện tốt và hiệu quả. . Việc quản lý thực hiện theo pháp luật chưa chặt chẽ,  việc ngăn chặn các tệ nạn xã hội kém hiệu quả lại .. ngoại việc thiếu sót chủ quan của bộ máy nhà nước thì còn do luật pháp chưa đầy đủ, cơ chế có nhiều sơ hở, ngay cả những vấn đề đã có luật pháp nhưng chưa quản lý việc thi hành luật pháp không chặt chẽ và xử lý những vụ vi phạm luật pháp không nghiêm, thậm chí còn có cả tiêu cực trong việc xử lý các vi phạm luật pháp</w:t>
      </w:r>
      <w:r w:rsidRPr="00804F35">
        <w:rPr>
          <w:sz w:val="24"/>
          <w:szCs w:val="24"/>
        </w:rPr>
        <w:t>.</w:t>
      </w:r>
    </w:p>
    <w:p w:rsidR="001218EF" w:rsidRPr="00B56A05" w:rsidRDefault="001218EF" w:rsidP="001218EF">
      <w:pPr>
        <w:spacing w:after="0" w:line="240" w:lineRule="auto"/>
        <w:ind w:firstLine="720"/>
        <w:jc w:val="both"/>
        <w:rPr>
          <w:sz w:val="24"/>
          <w:szCs w:val="24"/>
        </w:rPr>
      </w:pPr>
      <w:r w:rsidRPr="00B56A05">
        <w:rPr>
          <w:sz w:val="24"/>
          <w:szCs w:val="24"/>
        </w:rPr>
        <w:t xml:space="preserve">4. </w:t>
      </w:r>
      <w:r w:rsidRPr="00B56A05">
        <w:rPr>
          <w:sz w:val="24"/>
          <w:szCs w:val="24"/>
          <w:u w:val="single"/>
        </w:rPr>
        <w:t>Quyền lực nhà nước là thống nhất, có sự phân công và phối hợp giữa các cơ quan nhà nước, trong việc thực hiện các quyền lập pháp, hành pháp và tư pháp</w:t>
      </w:r>
      <w:r w:rsidRPr="00B56A05">
        <w:rPr>
          <w:sz w:val="24"/>
          <w:szCs w:val="24"/>
        </w:rPr>
        <w:t xml:space="preserve">. </w:t>
      </w:r>
    </w:p>
    <w:p w:rsidR="001218EF" w:rsidRPr="00804F35" w:rsidRDefault="001218EF" w:rsidP="001218EF">
      <w:pPr>
        <w:spacing w:after="0" w:line="240" w:lineRule="auto"/>
        <w:jc w:val="both"/>
        <w:rPr>
          <w:sz w:val="24"/>
          <w:szCs w:val="24"/>
        </w:rPr>
      </w:pPr>
      <w:r w:rsidRPr="00804F35">
        <w:rPr>
          <w:sz w:val="24"/>
          <w:szCs w:val="24"/>
        </w:rPr>
        <w:t>Nhà nước ta là nhà nước trong đó bảo đảm tất cả quyền lực nhà nước thuộc về nhân dân, vì thế quyền lực nhà nước là thống nhất, không “tam quyền phân lập” nhưng có sự phân công rành mạch và phối hợp chặt chẽ giữa các cơ quan nhà nước trong việc thực hiện các quyền lập pháp, hành pháp và tư pháp, trong đó sự thống nhất là nền tảng, sự phân công và phối hợp là phương thức để đạt được sự thống nhất của quyền lực. Cách tổ chức này nhằm vừa bảo đảm tính độc lập chủ động, tính trách nhiệm cao của từng cơ quan nhà nước trong việc thực thi quyền lực được nhân dân giao cho, vừa đảm bảo tính thống nhất, khách quan hiệu quả, tránh tình trạng lạm quyền, chuyên quyền của hệ thống cơ quan nhà nước, đảm bảo quyền lực thuộc về nhân dân</w:t>
      </w:r>
    </w:p>
    <w:p w:rsidR="001218EF" w:rsidRPr="00804F35" w:rsidRDefault="001218EF" w:rsidP="001218EF">
      <w:pPr>
        <w:spacing w:after="0" w:line="240" w:lineRule="auto"/>
        <w:jc w:val="both"/>
        <w:rPr>
          <w:sz w:val="24"/>
          <w:szCs w:val="24"/>
        </w:rPr>
      </w:pPr>
      <w:r w:rsidRPr="00804F35">
        <w:rPr>
          <w:sz w:val="24"/>
          <w:szCs w:val="24"/>
        </w:rPr>
        <w:t>Cơ chế và tổ chức hoạt động của bộ máy nhà nước là cơ sở để đảm bảo  tính thống nhất về quyền lực nhà nước của nhân dân :</w:t>
      </w:r>
    </w:p>
    <w:p w:rsidR="001218EF" w:rsidRPr="00804F35" w:rsidRDefault="001218EF" w:rsidP="001218EF">
      <w:pPr>
        <w:spacing w:after="0" w:line="240" w:lineRule="auto"/>
        <w:ind w:firstLine="720"/>
        <w:jc w:val="both"/>
        <w:rPr>
          <w:sz w:val="24"/>
          <w:szCs w:val="24"/>
        </w:rPr>
      </w:pPr>
      <w:r w:rsidRPr="00804F35">
        <w:rPr>
          <w:sz w:val="24"/>
          <w:szCs w:val="24"/>
        </w:rPr>
        <w:t xml:space="preserve">- Việc xây dựng bộ máy nhà nước ta bắt đầu từ việc nhân dân bầu ra các đại biểu nhân dân hợp thành Quốc hội và Hội đồng nhân dân. Chế độ bầu cử hiện nay ở nước ta là cơ sở pháp lý để nhân dân bầu ra các đại biểu chân chính của mình. Thông qua bầu cử, nhân dân ủy nhiệm quyền lực nhà nước của mình cho Quốc hội và Hội đồng nhân dân. </w:t>
      </w:r>
      <w:r w:rsidRPr="00804F35">
        <w:rPr>
          <w:sz w:val="24"/>
          <w:szCs w:val="24"/>
        </w:rPr>
        <w:tab/>
      </w:r>
    </w:p>
    <w:p w:rsidR="001218EF" w:rsidRPr="00804F35" w:rsidRDefault="001218EF" w:rsidP="001218EF">
      <w:pPr>
        <w:spacing w:after="0" w:line="240" w:lineRule="auto"/>
        <w:ind w:firstLine="720"/>
        <w:jc w:val="both"/>
        <w:rPr>
          <w:sz w:val="24"/>
          <w:szCs w:val="24"/>
        </w:rPr>
      </w:pPr>
      <w:r w:rsidRPr="00804F35">
        <w:rPr>
          <w:sz w:val="24"/>
          <w:szCs w:val="24"/>
        </w:rPr>
        <w:t xml:space="preserve">- Quốc hội và Hội đồng nhân dân là cơ quan quyền lực nhà nước thay mặt nhân dân sử dụng quyền lực nhà nước, bao gồm 3 hoạt động chủ yếu sau đây  : </w:t>
      </w:r>
    </w:p>
    <w:p w:rsidR="001218EF" w:rsidRPr="00804F35" w:rsidRDefault="001218EF" w:rsidP="001218EF">
      <w:pPr>
        <w:spacing w:after="0" w:line="240" w:lineRule="auto"/>
        <w:ind w:firstLine="720"/>
        <w:jc w:val="both"/>
        <w:rPr>
          <w:sz w:val="24"/>
          <w:szCs w:val="24"/>
        </w:rPr>
      </w:pPr>
      <w:r w:rsidRPr="00804F35">
        <w:rPr>
          <w:sz w:val="24"/>
          <w:szCs w:val="24"/>
        </w:rPr>
        <w:t xml:space="preserve">+ </w:t>
      </w:r>
      <w:r w:rsidRPr="00804F35">
        <w:rPr>
          <w:b/>
          <w:i/>
          <w:sz w:val="24"/>
          <w:szCs w:val="24"/>
        </w:rPr>
        <w:t>Một là</w:t>
      </w:r>
      <w:r w:rsidRPr="00804F35">
        <w:rPr>
          <w:sz w:val="24"/>
          <w:szCs w:val="24"/>
        </w:rPr>
        <w:t xml:space="preserve"> định ra các chủ trương chính sách, các nhiệm vụ kinh tế xã hội, quốc phòng an ninh, đối ngoại ... dưới hình thức pháp luật : Quốc hội là cơ quan quyền lực nhà nước cao nhất và là cơ quan duy nhất có quyền lập pháp</w:t>
      </w:r>
    </w:p>
    <w:p w:rsidR="001218EF" w:rsidRPr="00804F35" w:rsidRDefault="001218EF" w:rsidP="001218EF">
      <w:pPr>
        <w:spacing w:after="0" w:line="240" w:lineRule="auto"/>
        <w:ind w:firstLine="720"/>
        <w:jc w:val="both"/>
        <w:rPr>
          <w:sz w:val="24"/>
          <w:szCs w:val="24"/>
        </w:rPr>
      </w:pPr>
      <w:r w:rsidRPr="00804F35">
        <w:rPr>
          <w:sz w:val="24"/>
          <w:szCs w:val="24"/>
        </w:rPr>
        <w:t xml:space="preserve">+ </w:t>
      </w:r>
      <w:r w:rsidRPr="00804F35">
        <w:rPr>
          <w:b/>
          <w:i/>
          <w:sz w:val="24"/>
          <w:szCs w:val="24"/>
        </w:rPr>
        <w:t>Hai là</w:t>
      </w:r>
      <w:r w:rsidRPr="00804F35">
        <w:rPr>
          <w:sz w:val="24"/>
          <w:szCs w:val="24"/>
        </w:rPr>
        <w:t xml:space="preserve"> lập ra những tổ chức, những cơ quan để thực hiện các chủ trương nhiệm vụ nói trên . Quốc hội là cơ quan quyền lực nhà nước duy nhất có quyền cử ra cơ quan hành pháp, tư pháp (bộ máy nhà nước) và uỷ nhiệm quyền lực chính trị cho các cơ quan đó để thực hiện các đường lối, chính sách đã định. Các cơ quan của bộ máy nhà nước gồm : </w:t>
      </w:r>
    </w:p>
    <w:p w:rsidR="001218EF" w:rsidRPr="00804F35" w:rsidRDefault="001218EF" w:rsidP="001218EF">
      <w:pPr>
        <w:spacing w:after="0" w:line="240" w:lineRule="auto"/>
        <w:jc w:val="both"/>
        <w:rPr>
          <w:sz w:val="24"/>
          <w:szCs w:val="24"/>
        </w:rPr>
      </w:pPr>
      <w:r w:rsidRPr="00804F35">
        <w:rPr>
          <w:sz w:val="24"/>
          <w:szCs w:val="24"/>
        </w:rPr>
        <w:t xml:space="preserve"> . Chủ tịch nước, </w:t>
      </w:r>
    </w:p>
    <w:p w:rsidR="001218EF" w:rsidRPr="00804F35" w:rsidRDefault="001218EF" w:rsidP="001218EF">
      <w:pPr>
        <w:spacing w:after="0" w:line="240" w:lineRule="auto"/>
        <w:jc w:val="both"/>
        <w:rPr>
          <w:sz w:val="24"/>
          <w:szCs w:val="24"/>
        </w:rPr>
      </w:pPr>
      <w:r w:rsidRPr="00804F35">
        <w:rPr>
          <w:sz w:val="24"/>
          <w:szCs w:val="24"/>
        </w:rPr>
        <w:t xml:space="preserve"> . Các cơ quan hành pháp : Chính phủ, các Bộ, cơ quan ngang Bộ và  UBND 3 cấp</w:t>
      </w:r>
    </w:p>
    <w:p w:rsidR="001218EF" w:rsidRPr="00804F35" w:rsidRDefault="001218EF" w:rsidP="001218EF">
      <w:pPr>
        <w:spacing w:after="0" w:line="240" w:lineRule="auto"/>
        <w:jc w:val="both"/>
        <w:rPr>
          <w:sz w:val="24"/>
          <w:szCs w:val="24"/>
        </w:rPr>
      </w:pPr>
      <w:r w:rsidRPr="00804F35">
        <w:rPr>
          <w:sz w:val="24"/>
          <w:szCs w:val="24"/>
        </w:rPr>
        <w:t xml:space="preserve">  . Các cơ quan tư pháp : Các cơ quan xét xử  : Toà án nhân dân tối cao, Tòa án nhân dân (2 cấp tỉnh - huyện). Các cơ quan kiểm sát : Viện kiểm sát nhân dân tối cao ở Trung ương,  Viện kiểm sát nhân dân (2 cấp : tỉnh - huyện)</w:t>
      </w:r>
    </w:p>
    <w:p w:rsidR="001218EF" w:rsidRPr="00804F35" w:rsidRDefault="001218EF" w:rsidP="001218EF">
      <w:pPr>
        <w:spacing w:after="0" w:line="240" w:lineRule="auto"/>
        <w:jc w:val="both"/>
        <w:rPr>
          <w:sz w:val="24"/>
          <w:szCs w:val="24"/>
        </w:rPr>
      </w:pPr>
      <w:r w:rsidRPr="00804F35">
        <w:rPr>
          <w:i/>
          <w:sz w:val="24"/>
          <w:szCs w:val="24"/>
        </w:rPr>
        <w:t xml:space="preserve"> </w:t>
      </w:r>
      <w:r w:rsidRPr="00804F35">
        <w:rPr>
          <w:sz w:val="24"/>
          <w:szCs w:val="24"/>
        </w:rPr>
        <w:t>Chỉ có Quốc hội mới có quyền quyết định về việc thành lập hay giải tán quốc hội, kéo dài hay rút ngắn nhiệm kỳ của Quốc hội, bãi nhiệm, cách chức những người trong bộ máy quyền lực nhà nước</w:t>
      </w:r>
    </w:p>
    <w:p w:rsidR="001218EF" w:rsidRPr="00804F35" w:rsidRDefault="001218EF" w:rsidP="001218EF">
      <w:pPr>
        <w:spacing w:after="0" w:line="240" w:lineRule="auto"/>
        <w:ind w:firstLine="720"/>
        <w:jc w:val="both"/>
        <w:rPr>
          <w:sz w:val="24"/>
          <w:szCs w:val="24"/>
        </w:rPr>
      </w:pPr>
      <w:r w:rsidRPr="00804F35">
        <w:rPr>
          <w:sz w:val="24"/>
          <w:szCs w:val="24"/>
        </w:rPr>
        <w:t xml:space="preserve">+ </w:t>
      </w:r>
      <w:r w:rsidRPr="00804F35">
        <w:rPr>
          <w:b/>
          <w:i/>
          <w:sz w:val="24"/>
          <w:szCs w:val="24"/>
        </w:rPr>
        <w:t>Ba là</w:t>
      </w:r>
      <w:r w:rsidRPr="00804F35">
        <w:rPr>
          <w:sz w:val="24"/>
          <w:szCs w:val="24"/>
        </w:rPr>
        <w:t xml:space="preserve"> giám sát việc thực hiện của các tổ chức bộ máy nhà nước. Thực hiện quyền giám sát của Quốc hội và Hội đồng nhân dân nhằm bảo đảm cho hoạt động của các cơ quan khác của bộ máy nhà nước phù hợp với Hiến pháp và pháp luật, bao gồm : việc nghe báo cáo, chất vấn và hủy bỏ những văn bản sai trái của UBND cùng cấp. Quốc hội còn thực hiện quyền giám sát tối cao đối với toàn bộ hoạt động của nhà nước (kể cả những người đứng đầu bộ máy nhà nước : Chủ tịch nước, Thủ tướng </w:t>
      </w:r>
      <w:r w:rsidRPr="00804F35">
        <w:rPr>
          <w:sz w:val="24"/>
          <w:szCs w:val="24"/>
        </w:rPr>
        <w:lastRenderedPageBreak/>
        <w:t>chính phủ, Chánh Tòa án nhân dân tối cao, Viện trưởng Viện kiểm sát nhân dân tối cao) : đây chính là nhân tố bảo đảm cho quyền lực nhà nước được thống nhất và tập trung.</w:t>
      </w:r>
    </w:p>
    <w:p w:rsidR="001218EF" w:rsidRPr="00804F35" w:rsidRDefault="001218EF" w:rsidP="001218EF">
      <w:pPr>
        <w:spacing w:after="0" w:line="240" w:lineRule="auto"/>
        <w:jc w:val="both"/>
        <w:rPr>
          <w:sz w:val="24"/>
          <w:szCs w:val="24"/>
        </w:rPr>
      </w:pPr>
      <w:r w:rsidRPr="00804F35">
        <w:rPr>
          <w:sz w:val="24"/>
          <w:szCs w:val="24"/>
        </w:rPr>
        <w:t xml:space="preserve">Như vậy, quyền lực nhà nước là tập trung vào các cơ quan quyền lực nhà nước cụ thể là vào Quốc hội và Hội đồng nhân dân, mà chủ yếu là Quốc hội. </w:t>
      </w:r>
    </w:p>
    <w:p w:rsidR="001218EF" w:rsidRPr="00804F35" w:rsidRDefault="001218EF" w:rsidP="001218EF">
      <w:pPr>
        <w:spacing w:after="0" w:line="240" w:lineRule="auto"/>
        <w:ind w:firstLine="720"/>
        <w:jc w:val="both"/>
        <w:rPr>
          <w:sz w:val="24"/>
          <w:szCs w:val="24"/>
        </w:rPr>
      </w:pPr>
      <w:r w:rsidRPr="00804F35">
        <w:rPr>
          <w:sz w:val="24"/>
          <w:szCs w:val="24"/>
        </w:rPr>
        <w:t xml:space="preserve">Sự phân công và phối hợp của các cơ quan  nhà nước thể hiện trong vị trí, tính chất, chức năng và nhiệm vụ, quyền hạn của từng cơ quan nhà nước trên cả 3 mặt : lập pháp, hành pháp và tư pháp. </w:t>
      </w:r>
      <w:r w:rsidRPr="00804F35">
        <w:rPr>
          <w:b/>
          <w:sz w:val="24"/>
          <w:szCs w:val="24"/>
        </w:rPr>
        <w:t>Quốc hội</w:t>
      </w:r>
      <w:r w:rsidRPr="00804F35">
        <w:rPr>
          <w:sz w:val="24"/>
          <w:szCs w:val="24"/>
        </w:rPr>
        <w:t xml:space="preserve"> giữ vai trò là cơ quan duy nhất lập pháp.  </w:t>
      </w:r>
      <w:r w:rsidRPr="00804F35">
        <w:rPr>
          <w:b/>
          <w:sz w:val="24"/>
          <w:szCs w:val="24"/>
        </w:rPr>
        <w:t>Các cơ quan hành pháp</w:t>
      </w:r>
      <w:r w:rsidRPr="00804F35">
        <w:rPr>
          <w:sz w:val="24"/>
          <w:szCs w:val="24"/>
        </w:rPr>
        <w:t xml:space="preserve"> thực hiện chức năng chấp hành và hành chính nhà nước. </w:t>
      </w:r>
      <w:r w:rsidRPr="00804F35">
        <w:rPr>
          <w:b/>
          <w:sz w:val="24"/>
          <w:szCs w:val="24"/>
        </w:rPr>
        <w:t>Các cơ quan tư pháp</w:t>
      </w:r>
      <w:r w:rsidRPr="00804F35">
        <w:rPr>
          <w:sz w:val="24"/>
          <w:szCs w:val="24"/>
        </w:rPr>
        <w:t xml:space="preserve"> thực hiện gồm : Tòa án nhân dân giữ chức năng là cơ quan xét xử, Viện kiểm sát nhân dân giữ chức năng là cơ quan kiểm sát. </w:t>
      </w:r>
    </w:p>
    <w:p w:rsidR="001218EF" w:rsidRPr="00804F35" w:rsidRDefault="001218EF" w:rsidP="001218EF">
      <w:pPr>
        <w:spacing w:after="0" w:line="240" w:lineRule="auto"/>
        <w:ind w:firstLine="720"/>
        <w:jc w:val="both"/>
        <w:rPr>
          <w:sz w:val="24"/>
          <w:szCs w:val="24"/>
        </w:rPr>
      </w:pPr>
      <w:r w:rsidRPr="00804F35">
        <w:rPr>
          <w:sz w:val="24"/>
          <w:szCs w:val="24"/>
        </w:rPr>
        <w:t>Tuy có sự phân công rành mạch, cụ thể nhưng trong hoạt động cụ thể các cơ quan nhà nước còn có sự phối hợp hoạt động nhằm bảo đảm cho quyền lực nhà nước của nhân dân được thực thiện một cách có hiệu quả và thống nhất.  Cụ thể như :</w:t>
      </w:r>
    </w:p>
    <w:p w:rsidR="001218EF" w:rsidRDefault="001218EF" w:rsidP="001218EF">
      <w:pPr>
        <w:spacing w:after="0" w:line="240" w:lineRule="auto"/>
        <w:ind w:firstLine="720"/>
        <w:jc w:val="both"/>
        <w:rPr>
          <w:sz w:val="24"/>
          <w:szCs w:val="24"/>
        </w:rPr>
      </w:pPr>
      <w:r w:rsidRPr="00804F35">
        <w:rPr>
          <w:sz w:val="24"/>
          <w:szCs w:val="24"/>
        </w:rPr>
        <w:t xml:space="preserve">- Phối hợp giữa hoạt động lập pháp và hành pháp, tư pháp : thể hiện ở chổ trong hoạt động hành pháp và tư pháp, </w:t>
      </w:r>
    </w:p>
    <w:p w:rsidR="001218EF" w:rsidRDefault="001218EF" w:rsidP="001218EF">
      <w:pPr>
        <w:spacing w:after="0" w:line="240" w:lineRule="auto"/>
        <w:jc w:val="both"/>
        <w:rPr>
          <w:sz w:val="24"/>
          <w:szCs w:val="24"/>
        </w:rPr>
      </w:pPr>
      <w:r w:rsidRPr="00804F35">
        <w:rPr>
          <w:sz w:val="24"/>
          <w:szCs w:val="24"/>
        </w:rPr>
        <w:t xml:space="preserve">hàng năm các cơ quan này phải xây dựng chương trình chỉnh sửa pháp luật  để trình Quốc hội xem xét. Các cơ </w:t>
      </w:r>
    </w:p>
    <w:p w:rsidR="001218EF" w:rsidRPr="00804F35" w:rsidRDefault="001218EF" w:rsidP="001218EF">
      <w:pPr>
        <w:spacing w:after="0" w:line="240" w:lineRule="auto"/>
        <w:jc w:val="both"/>
        <w:rPr>
          <w:sz w:val="24"/>
          <w:szCs w:val="24"/>
        </w:rPr>
      </w:pPr>
      <w:r w:rsidRPr="00804F35">
        <w:rPr>
          <w:sz w:val="24"/>
          <w:szCs w:val="24"/>
        </w:rPr>
        <w:t xml:space="preserve">quan này cũng phát hiện những vấn đề không phù hợp trong pháp luật hiện hành để kiến nghị Quốc hội xem xét, sửa đổi. Đối với công tác tư pháp, hành pháp : Quốc hội không chỉ lập pháp mà còn tham gia phối hợp các hoạt động hành pháp, tư pháp : đình chỉ và hủy bỏ các văn bản pháp luật của cơ quan hành pháp, tư pháp, thực hiện một số nhiệm vụ thuộc quyền hành pháp và tư pháp như : Quốc hội quyết định những chính sách cơ bản, những nhiệm vụ trọng yếu, quyết định về bộ máy tổ chức và bố trí nhân sự chủ chốt trong bộ máy nhà nước. Các chức vụ chủ chốt trong cơ quan nhà nước như : Chủ tịch nước, Thủ tướng chính phủ, Chánh tòa án nhân dân tối cao, Viện trưởng Viện kiểm sát nhân dân tối cao đều do Quốc hội cử ra và chịu trách nhiệm trước Quốc hội.  </w:t>
      </w:r>
    </w:p>
    <w:p w:rsidR="001218EF" w:rsidRPr="00804F35" w:rsidRDefault="001218EF" w:rsidP="001218EF">
      <w:pPr>
        <w:spacing w:after="0" w:line="240" w:lineRule="auto"/>
        <w:ind w:firstLine="360"/>
        <w:jc w:val="both"/>
        <w:rPr>
          <w:sz w:val="24"/>
          <w:szCs w:val="24"/>
        </w:rPr>
      </w:pPr>
      <w:r w:rsidRPr="00804F35">
        <w:rPr>
          <w:sz w:val="24"/>
          <w:szCs w:val="24"/>
        </w:rPr>
        <w:t xml:space="preserve">- Phối hợp giữa hoạt động hành pháp và tư pháp : các cơ quan hành pháp có quyền kiến nghị những điều vi phạm pháp luật chuyển Toà án xem xét  hoặc thông qua hoạt động công an điều tra xong thì phải chuyển sang Tòa án, Viện kiểm sát xem xét, truy tố, xét xử. Cơ quan tư pháp cũng có quyền kiến nghị sang bên cơ quan hành pháp sửa đổi những quy định, quyết định trái pháp luật.  </w:t>
      </w:r>
    </w:p>
    <w:p w:rsidR="001218EF" w:rsidRPr="00804F35" w:rsidRDefault="001218EF" w:rsidP="001218EF">
      <w:pPr>
        <w:pStyle w:val="BodyTextIndent"/>
        <w:spacing w:after="0" w:line="240" w:lineRule="auto"/>
        <w:jc w:val="both"/>
        <w:rPr>
          <w:b/>
          <w:i/>
          <w:sz w:val="24"/>
          <w:szCs w:val="24"/>
        </w:rPr>
      </w:pPr>
      <w:r w:rsidRPr="00804F35">
        <w:rPr>
          <w:b/>
          <w:i/>
          <w:sz w:val="24"/>
          <w:szCs w:val="24"/>
        </w:rPr>
        <w:t>* Liên hệ thực tế :</w:t>
      </w:r>
    </w:p>
    <w:p w:rsidR="001218EF" w:rsidRPr="00804F35" w:rsidRDefault="001218EF" w:rsidP="001218EF">
      <w:pPr>
        <w:pStyle w:val="BodyTextIndent"/>
        <w:spacing w:after="0" w:line="240" w:lineRule="auto"/>
        <w:jc w:val="both"/>
        <w:rPr>
          <w:sz w:val="24"/>
          <w:szCs w:val="24"/>
        </w:rPr>
      </w:pPr>
      <w:r w:rsidRPr="00804F35">
        <w:rPr>
          <w:sz w:val="24"/>
          <w:szCs w:val="24"/>
        </w:rPr>
        <w:t>Nhìn chung, thực tế những năm qua cho thấy  nhà nước ta luôn có sự đổi mới tổ chức và hoạt động (như xác định chức năng, nhiệm vụ quyền hạn của bộ máy cơ quan nhà nước) để đáp ứng những yêu cầu được đặt ra trong từng thời kỳ lịch sử, nhất là trong thời kỳ đổi mới hiện nay.Nhà nước ta cũng dần dần hoàn thiện cơ chế thu hút sự tham gia của nhân dân ngày càng nhiều vào việc xây dựng chính quyền nhà nước các cấp.</w:t>
      </w:r>
    </w:p>
    <w:p w:rsidR="001218EF" w:rsidRPr="00804F35" w:rsidRDefault="001218EF" w:rsidP="001218EF">
      <w:pPr>
        <w:spacing w:after="0" w:line="240" w:lineRule="auto"/>
        <w:jc w:val="both"/>
        <w:rPr>
          <w:bCs/>
          <w:sz w:val="24"/>
          <w:szCs w:val="24"/>
        </w:rPr>
      </w:pPr>
      <w:r w:rsidRPr="00804F35">
        <w:rPr>
          <w:sz w:val="24"/>
          <w:szCs w:val="24"/>
        </w:rPr>
        <w:t>Tuy nhiên, cũng phải nhìn nhận rằng : t</w:t>
      </w:r>
      <w:r w:rsidRPr="00804F35">
        <w:rPr>
          <w:bCs/>
          <w:sz w:val="24"/>
          <w:szCs w:val="24"/>
        </w:rPr>
        <w:t xml:space="preserve">ổ chức và hoạt động của bộ máy Nhà nước còn nặng nề, cồng kềnh, những phân định về trách nhiệm, quyền hạn và sự phối hợp giữa các cơ quan quyền lực, cơ quan nhà nước chưa tốt, hoạt động giám sát của Quốc hội ngày càng tốt hơn nhưng hoạt động lập pháp còn nhiều hạn chế, </w:t>
      </w:r>
    </w:p>
    <w:p w:rsidR="001218EF" w:rsidRPr="00804F35" w:rsidRDefault="001218EF" w:rsidP="001218EF">
      <w:pPr>
        <w:spacing w:after="0" w:line="240" w:lineRule="auto"/>
        <w:jc w:val="both"/>
        <w:rPr>
          <w:bCs/>
          <w:sz w:val="24"/>
          <w:szCs w:val="24"/>
        </w:rPr>
      </w:pPr>
      <w:r w:rsidRPr="00804F35">
        <w:rPr>
          <w:bCs/>
          <w:sz w:val="24"/>
          <w:szCs w:val="24"/>
        </w:rPr>
        <w:t>Để khắc phục những hạn chế trên, việc hoàn thiện bộ máy nhà nước được Đảng xác định bao gồm một số công tác như sau :</w:t>
      </w:r>
    </w:p>
    <w:p w:rsidR="001218EF" w:rsidRPr="00804F35" w:rsidRDefault="001218EF" w:rsidP="001218EF">
      <w:pPr>
        <w:pStyle w:val="BodyText"/>
        <w:spacing w:after="0" w:line="240" w:lineRule="auto"/>
        <w:jc w:val="both"/>
        <w:rPr>
          <w:i/>
          <w:sz w:val="24"/>
          <w:szCs w:val="24"/>
        </w:rPr>
      </w:pPr>
      <w:r w:rsidRPr="00804F35">
        <w:rPr>
          <w:i/>
          <w:sz w:val="24"/>
          <w:szCs w:val="24"/>
        </w:rPr>
        <w:t xml:space="preserve">  </w:t>
      </w:r>
      <w:r>
        <w:rPr>
          <w:i/>
          <w:sz w:val="24"/>
          <w:szCs w:val="24"/>
        </w:rPr>
        <w:tab/>
      </w:r>
      <w:r w:rsidRPr="00804F35">
        <w:rPr>
          <w:i/>
          <w:sz w:val="24"/>
          <w:szCs w:val="24"/>
        </w:rPr>
        <w:t xml:space="preserve">- </w:t>
      </w:r>
      <w:r w:rsidRPr="00804F35">
        <w:rPr>
          <w:b/>
          <w:i/>
          <w:sz w:val="24"/>
          <w:szCs w:val="24"/>
        </w:rPr>
        <w:t>Tiếp tục xây dựng và hoàn thiện nhà nước của dân, do dân và vì dân</w:t>
      </w:r>
      <w:r w:rsidRPr="00804F35">
        <w:rPr>
          <w:i/>
          <w:sz w:val="24"/>
          <w:szCs w:val="24"/>
        </w:rPr>
        <w:t xml:space="preserve"> </w:t>
      </w:r>
      <w:r w:rsidRPr="00804F35">
        <w:rPr>
          <w:b/>
          <w:i/>
          <w:sz w:val="24"/>
          <w:szCs w:val="24"/>
        </w:rPr>
        <w:t>dưới sự lãnh đạo của Đảng nhằm phát huy quyền làm chủ của nhân dân trong việc xây dựng và quản lý nhà nước</w:t>
      </w:r>
      <w:r w:rsidRPr="00804F35">
        <w:rPr>
          <w:i/>
          <w:sz w:val="24"/>
          <w:szCs w:val="24"/>
        </w:rPr>
        <w:t>. : mở rộng, đa dạng hóa thông tin, nâng cao chất lượng thông tin làm cơ sở cho dân bàn bạc, tham gia xây dựng các chủ trương của Đảng, chính sách của nhà nước, thực hiện quyền làm chủ của mình ở địa phương, cơ sở. Xây dựng cơ chế và các hình thức thích hợp để nhân dân, cán bộ, công chức được bàn bạc, tham gia ý kiến, lấy ý kiến của nhân dân đối với các chủ trương, chính sách lớn của Đảng và nhà nước.</w:t>
      </w:r>
    </w:p>
    <w:p w:rsidR="001218EF" w:rsidRPr="00804F35" w:rsidRDefault="001218EF" w:rsidP="001218EF">
      <w:pPr>
        <w:spacing w:after="0" w:line="240" w:lineRule="auto"/>
        <w:ind w:firstLine="720"/>
        <w:jc w:val="both"/>
        <w:rPr>
          <w:i/>
          <w:sz w:val="24"/>
          <w:szCs w:val="24"/>
        </w:rPr>
      </w:pPr>
      <w:r w:rsidRPr="00804F35">
        <w:rPr>
          <w:i/>
          <w:sz w:val="24"/>
          <w:szCs w:val="24"/>
        </w:rPr>
        <w:t xml:space="preserve">- </w:t>
      </w:r>
      <w:r w:rsidRPr="00804F35">
        <w:rPr>
          <w:b/>
          <w:i/>
          <w:sz w:val="24"/>
          <w:szCs w:val="24"/>
        </w:rPr>
        <w:t>Đổi mới nâng cao chất lượng công tác lập pháp và giám sát tối cao của quốc hội đối với toàn bộ hoạt động của nhà nước</w:t>
      </w:r>
      <w:r w:rsidRPr="00804F35">
        <w:rPr>
          <w:i/>
          <w:sz w:val="24"/>
          <w:szCs w:val="24"/>
        </w:rPr>
        <w:t xml:space="preserve">. </w:t>
      </w:r>
    </w:p>
    <w:p w:rsidR="001218EF" w:rsidRPr="00804F35" w:rsidRDefault="001218EF" w:rsidP="001218EF">
      <w:pPr>
        <w:spacing w:after="0" w:line="240" w:lineRule="auto"/>
        <w:ind w:firstLine="720"/>
        <w:jc w:val="both"/>
        <w:rPr>
          <w:i/>
          <w:sz w:val="24"/>
          <w:szCs w:val="24"/>
        </w:rPr>
      </w:pPr>
      <w:r w:rsidRPr="00804F35">
        <w:rPr>
          <w:i/>
          <w:sz w:val="24"/>
          <w:szCs w:val="24"/>
        </w:rPr>
        <w:t xml:space="preserve">- </w:t>
      </w:r>
      <w:r w:rsidRPr="00804F35">
        <w:rPr>
          <w:b/>
          <w:i/>
          <w:sz w:val="24"/>
          <w:szCs w:val="24"/>
        </w:rPr>
        <w:t>Cải cách nền hành chính nhà nước</w:t>
      </w:r>
      <w:r w:rsidRPr="00804F35">
        <w:rPr>
          <w:i/>
          <w:sz w:val="24"/>
          <w:szCs w:val="24"/>
        </w:rPr>
        <w:t xml:space="preserve">: là trọng tâm của việc xây dựng, hoàn thiện nhà nước, trước mắt tập trung những nhiệm vụ cơ bản : Về cải cách thể chế hành chính: đẩy mạnh cải cách thể </w:t>
      </w:r>
      <w:r w:rsidRPr="00804F35">
        <w:rPr>
          <w:i/>
          <w:sz w:val="24"/>
          <w:szCs w:val="24"/>
        </w:rPr>
        <w:lastRenderedPageBreak/>
        <w:t xml:space="preserve">chế và thủ tục hành chính trên những lĩnh vực liên quan trực tiếp đến đời sống nhân dân, giảm tối đa cơ chế “xin-cho”; tổng kết kinh nghiệm thực hiện cơ chế thực hiện cơ chế một cửa để chỉ đạo áp dụng rộng rãi trên toàn quốc. Đồng thời với việc xắp xếp tinh gọn, cắt bỏ khâu trung gian những bộ phận chéo chức năng, nhiệm vụ, ngăn chặn tệ cửa quyền, tham nhũng, hối lộ, vi phạm pháp luật.  Về tổ chức bộ máy: chấn chỉnh cơ cấu tổ chức, biên chế, quy chế hoạt động của bộ máy hành chính các cấp làm cho bộ máy tinh gọn và thực thi có hiệu lực từ TW đến địa phương, cơ sở. Xác định chức năng, nhiệm vụ, quyền hạn và trách nhiệm của mỗi cấp nhằm tạo điều kiện thuận lợi giải quyết kịp thời những vấn đề đặt ra mà nhân dân đòi hỏi.   </w:t>
      </w:r>
    </w:p>
    <w:p w:rsidR="001218EF" w:rsidRPr="00B56A05" w:rsidRDefault="001218EF" w:rsidP="001218EF">
      <w:pPr>
        <w:spacing w:after="0" w:line="240" w:lineRule="auto"/>
        <w:ind w:firstLine="720"/>
        <w:jc w:val="both"/>
        <w:rPr>
          <w:i/>
          <w:sz w:val="24"/>
          <w:szCs w:val="24"/>
        </w:rPr>
      </w:pPr>
      <w:r w:rsidRPr="00B56A05">
        <w:rPr>
          <w:i/>
          <w:sz w:val="24"/>
          <w:szCs w:val="24"/>
        </w:rPr>
        <w:t xml:space="preserve">- </w:t>
      </w:r>
      <w:r w:rsidRPr="00B56A05">
        <w:rPr>
          <w:b/>
          <w:i/>
          <w:sz w:val="24"/>
          <w:szCs w:val="24"/>
        </w:rPr>
        <w:t>Cải cách tổ chức và hoạt động tư pháp</w:t>
      </w:r>
      <w:r w:rsidRPr="00B56A05">
        <w:rPr>
          <w:i/>
          <w:sz w:val="24"/>
          <w:szCs w:val="24"/>
        </w:rPr>
        <w:t xml:space="preserve">: các cơ quan tư pháp phải là mẫu mực trong việc tuân thủ pháp luật, phải thể hiện công lý, tính dân chủ, công khai trong hoạt động, hình thành các toà án chuyên nghành và nâng cao năng lực xét xử. Phân định rõ chức năng công tố và kiểm sát của VKSND, nâng cao chất lượng công tố (điều tra, luận tội) tránh những chồng chéo giữa thanh tra nhà nước và Viện kiểm sát. Đồng thời với việc khắc phục tình trạnh tồn đọng án quá nhiều, quá lâu hoặc dây dưa kéo dài thời gian thi hành án. </w:t>
      </w:r>
    </w:p>
    <w:p w:rsidR="001218EF" w:rsidRPr="00B56A05" w:rsidRDefault="001218EF" w:rsidP="001218EF">
      <w:pPr>
        <w:spacing w:after="0" w:line="240" w:lineRule="auto"/>
        <w:ind w:firstLine="720"/>
        <w:jc w:val="both"/>
        <w:rPr>
          <w:i/>
          <w:sz w:val="24"/>
          <w:szCs w:val="24"/>
        </w:rPr>
      </w:pPr>
      <w:r w:rsidRPr="00B56A05">
        <w:rPr>
          <w:i/>
          <w:sz w:val="24"/>
          <w:szCs w:val="24"/>
        </w:rPr>
        <w:t xml:space="preserve">- </w:t>
      </w:r>
      <w:r w:rsidRPr="00B56A05">
        <w:rPr>
          <w:b/>
          <w:i/>
          <w:sz w:val="24"/>
          <w:szCs w:val="24"/>
        </w:rPr>
        <w:t>Kiên quyết đấu tranh thường xuyên và có hiệu quả tệ nạn tham nhũng trong bộ máy nhà nước các cấp nhằm xây dựng một nhà nước trong sạch, vững mạnh</w:t>
      </w:r>
      <w:r w:rsidRPr="00B56A05">
        <w:rPr>
          <w:i/>
          <w:sz w:val="24"/>
          <w:szCs w:val="24"/>
        </w:rPr>
        <w:t xml:space="preserve">. </w:t>
      </w:r>
    </w:p>
    <w:p w:rsidR="001218EF" w:rsidRPr="00B56A05" w:rsidRDefault="001218EF" w:rsidP="001218EF">
      <w:pPr>
        <w:spacing w:after="0" w:line="240" w:lineRule="auto"/>
        <w:ind w:firstLine="720"/>
        <w:jc w:val="both"/>
        <w:rPr>
          <w:i/>
          <w:sz w:val="24"/>
          <w:szCs w:val="24"/>
        </w:rPr>
      </w:pPr>
      <w:r w:rsidRPr="00B56A05">
        <w:rPr>
          <w:i/>
          <w:sz w:val="24"/>
          <w:szCs w:val="24"/>
        </w:rPr>
        <w:t xml:space="preserve">- </w:t>
      </w:r>
      <w:r w:rsidRPr="00B56A05">
        <w:rPr>
          <w:b/>
          <w:i/>
          <w:sz w:val="24"/>
          <w:szCs w:val="24"/>
        </w:rPr>
        <w:t>Nâng cao chất lượng đội ngũ cán bộ, công chức</w:t>
      </w:r>
      <w:r w:rsidRPr="00B56A05">
        <w:rPr>
          <w:i/>
          <w:sz w:val="24"/>
          <w:szCs w:val="24"/>
        </w:rPr>
        <w:t xml:space="preserve"> “xây dựng đội ngũ cán bộ công chức, trước hết là cán bộ lãnh đạo và quản lý ở các cấp, vững vàng về chính trị, gương mẫu về đạo đức, trong sạch về lối sống, có trí tuệ, kiến thức, năng lực hoạt động thực tiễn, gắn bó với nhân dân”. </w:t>
      </w:r>
    </w:p>
    <w:p w:rsidR="001218EF" w:rsidRPr="00B56A05" w:rsidRDefault="001218EF" w:rsidP="001218EF">
      <w:pPr>
        <w:spacing w:after="0" w:line="240" w:lineRule="auto"/>
        <w:ind w:firstLine="720"/>
        <w:jc w:val="both"/>
        <w:rPr>
          <w:i/>
          <w:sz w:val="24"/>
          <w:szCs w:val="24"/>
        </w:rPr>
      </w:pPr>
      <w:r w:rsidRPr="00B56A05">
        <w:rPr>
          <w:i/>
          <w:sz w:val="24"/>
          <w:szCs w:val="24"/>
        </w:rPr>
        <w:t xml:space="preserve">- </w:t>
      </w:r>
      <w:r w:rsidRPr="00B56A05">
        <w:rPr>
          <w:b/>
          <w:i/>
          <w:sz w:val="24"/>
          <w:szCs w:val="24"/>
        </w:rPr>
        <w:t>Tăng cường sự lãnh đạo của Đảng đối với nhà nước trong tình hình mới trên cơ sở xây dựng, chỉnh đốn Đảng</w:t>
      </w:r>
      <w:r w:rsidRPr="00B56A05">
        <w:rPr>
          <w:i/>
          <w:sz w:val="24"/>
          <w:szCs w:val="24"/>
        </w:rPr>
        <w:t xml:space="preserve"> theo Nghị quyết ĐH VIII, NQ TW3, NQ TW6 (lần 2), Nghị quyết  TW 7 khoá VIII nhằm chấn chỉnh kịp thời cán bộ, Đảng viên làm trong sạch các tổ chức Đảng từ TW đến cơ sở, nâng cao năng lực và sức chiến đấu cùa Đảng trong tình hình mới.</w:t>
      </w:r>
    </w:p>
    <w:p w:rsidR="001218EF" w:rsidRPr="00B56A05" w:rsidRDefault="001218EF" w:rsidP="001218EF">
      <w:pPr>
        <w:spacing w:after="0" w:line="240" w:lineRule="auto"/>
        <w:jc w:val="both"/>
        <w:rPr>
          <w:b/>
          <w:sz w:val="24"/>
          <w:szCs w:val="24"/>
        </w:rPr>
      </w:pPr>
      <w:r w:rsidRPr="00B56A05">
        <w:rPr>
          <w:sz w:val="24"/>
          <w:szCs w:val="24"/>
        </w:rPr>
        <w:t xml:space="preserve">   </w:t>
      </w:r>
      <w:r w:rsidRPr="00B56A05">
        <w:rPr>
          <w:b/>
          <w:sz w:val="24"/>
          <w:szCs w:val="24"/>
          <w:u w:val="single"/>
        </w:rPr>
        <w:t>Kết luận</w:t>
      </w:r>
      <w:r w:rsidRPr="00B56A05">
        <w:rPr>
          <w:b/>
          <w:sz w:val="24"/>
          <w:szCs w:val="24"/>
        </w:rPr>
        <w:t xml:space="preserve"> :</w:t>
      </w:r>
    </w:p>
    <w:p w:rsidR="001218EF" w:rsidRDefault="001218EF" w:rsidP="001218EF">
      <w:pPr>
        <w:spacing w:after="0" w:line="240" w:lineRule="auto"/>
        <w:ind w:left="720"/>
        <w:jc w:val="both"/>
        <w:rPr>
          <w:sz w:val="24"/>
          <w:szCs w:val="24"/>
        </w:rPr>
      </w:pPr>
      <w:r w:rsidRPr="00B56A05">
        <w:rPr>
          <w:sz w:val="24"/>
          <w:szCs w:val="24"/>
        </w:rPr>
        <w:t>Tóm lại, Nhà nước pháp quyền XHCN Việt Nam là một nhà nước được tổ chức và vận hành theo nguyên tắc “chủ quyền tối thượng thuộc về nhân dân”, lấy pháp luật XHCN làm công cụ để điều hành - quản lý xã hội, lấy liên minh công – nông – đội ngũ trí thức làm nền tảng dưới sự lãnh đạo của Đảng Cộng sản, hoạt động theo nguyên tắc thống nhất về quyền lực nhưng có sự phân công và phối hợp giữa các cơ quan trong 3 mặt hành pháp, tư pháp và lập pháp.  Đổi mới tổ chức, hoạt động của nhà nước theo nguyên tắc trên là công việc vừa cơ bản, vừa cấp bách và cần phải tính toán kỹ từng bước đi thích hợp. Nếu chúng ta quán triệt đầy đủ và thực hiện tốt nhưng yêu cầu và phương hướng đã được Đảng đề ra trong việc kiện toàn hoạt động bộ máy nhà nước thì nhà nước pháp quyền XHCNVN sẽ được thiết định vững chắc, ngày càng phát triển về mọi mặt, đủ sức xây dựng thành công CNXH ở nước ta.</w:t>
      </w:r>
    </w:p>
    <w:p w:rsidR="008469EE" w:rsidRPr="00B56A05" w:rsidRDefault="008469EE" w:rsidP="001218EF">
      <w:pPr>
        <w:spacing w:after="0" w:line="240" w:lineRule="auto"/>
        <w:ind w:left="720"/>
        <w:jc w:val="both"/>
        <w:rPr>
          <w:sz w:val="24"/>
          <w:szCs w:val="24"/>
        </w:rPr>
      </w:pPr>
    </w:p>
    <w:tbl>
      <w:tblPr>
        <w:tblW w:w="5000" w:type="pct"/>
        <w:tblCellSpacing w:w="15" w:type="dxa"/>
        <w:tblCellMar>
          <w:top w:w="15" w:type="dxa"/>
          <w:left w:w="15" w:type="dxa"/>
          <w:bottom w:w="15" w:type="dxa"/>
          <w:right w:w="15" w:type="dxa"/>
        </w:tblCellMar>
        <w:tblLook w:val="04A0"/>
      </w:tblPr>
      <w:tblGrid>
        <w:gridCol w:w="10061"/>
      </w:tblGrid>
      <w:tr w:rsidR="001218EF" w:rsidRPr="00FB011C">
        <w:trPr>
          <w:tblCellSpacing w:w="15" w:type="dxa"/>
        </w:trPr>
        <w:tc>
          <w:tcPr>
            <w:tcW w:w="0" w:type="auto"/>
            <w:vAlign w:val="center"/>
          </w:tcPr>
          <w:p w:rsidR="001218EF" w:rsidRPr="008469EE" w:rsidRDefault="001218EF" w:rsidP="00530FA9">
            <w:pPr>
              <w:pStyle w:val="Heading1"/>
            </w:pPr>
            <w:bookmarkStart w:id="3" w:name="_Toc498506936"/>
            <w:r w:rsidRPr="008469EE">
              <w:t>Câu 2:   M</w:t>
            </w:r>
            <w:r w:rsidR="00530FA9">
              <w:rPr>
                <w:rFonts w:ascii="Times New Roman" w:hAnsi="Times New Roman"/>
              </w:rPr>
              <w:t>ộ</w:t>
            </w:r>
            <w:r w:rsidRPr="008469EE">
              <w:t>t s</w:t>
            </w:r>
            <w:r w:rsidRPr="008469EE">
              <w:rPr>
                <w:rFonts w:ascii="Times New Roman" w:hAnsi="Times New Roman"/>
              </w:rPr>
              <w:t>ố</w:t>
            </w:r>
            <w:r w:rsidRPr="008469EE">
              <w:rPr>
                <w:rFonts w:cs="Cambria"/>
              </w:rPr>
              <w:t xml:space="preserve"> đi</w:t>
            </w:r>
            <w:r w:rsidRPr="008469EE">
              <w:rPr>
                <w:rFonts w:ascii="Times New Roman" w:hAnsi="Times New Roman"/>
              </w:rPr>
              <w:t>ể</w:t>
            </w:r>
            <w:r w:rsidRPr="008469EE">
              <w:rPr>
                <w:rFonts w:cs="Cambria"/>
              </w:rPr>
              <w:t>m m</w:t>
            </w:r>
            <w:r w:rsidRPr="008469EE">
              <w:rPr>
                <w:rFonts w:ascii="Times New Roman" w:hAnsi="Times New Roman"/>
              </w:rPr>
              <w:t>ớ</w:t>
            </w:r>
            <w:r w:rsidRPr="008469EE">
              <w:rPr>
                <w:rFonts w:cs="Cambria"/>
              </w:rPr>
              <w:t>i c</w:t>
            </w:r>
            <w:r w:rsidRPr="008469EE">
              <w:rPr>
                <w:rFonts w:ascii="Times New Roman" w:hAnsi="Times New Roman"/>
              </w:rPr>
              <w:t>ơ</w:t>
            </w:r>
            <w:r w:rsidRPr="008469EE">
              <w:rPr>
                <w:rFonts w:cs="Cambria"/>
              </w:rPr>
              <w:t xml:space="preserve"> b</w:t>
            </w:r>
            <w:r w:rsidRPr="008469EE">
              <w:rPr>
                <w:rFonts w:ascii="Times New Roman" w:hAnsi="Times New Roman"/>
              </w:rPr>
              <w:t>ả</w:t>
            </w:r>
            <w:r w:rsidRPr="008469EE">
              <w:rPr>
                <w:rFonts w:cs="Cambria"/>
              </w:rPr>
              <w:t>n c</w:t>
            </w:r>
            <w:r w:rsidRPr="008469EE">
              <w:rPr>
                <w:rFonts w:ascii="Times New Roman" w:hAnsi="Times New Roman"/>
              </w:rPr>
              <w:t>ủ</w:t>
            </w:r>
            <w:r w:rsidRPr="008469EE">
              <w:rPr>
                <w:rFonts w:cs="Cambria"/>
              </w:rPr>
              <w:t>a Hi</w:t>
            </w:r>
            <w:r w:rsidRPr="008469EE">
              <w:rPr>
                <w:rFonts w:ascii="Times New Roman" w:hAnsi="Times New Roman"/>
              </w:rPr>
              <w:t>ế</w:t>
            </w:r>
            <w:r w:rsidRPr="008469EE">
              <w:rPr>
                <w:rFonts w:cs="Cambria"/>
              </w:rPr>
              <w:t>n pháp năm 2013:</w:t>
            </w:r>
            <w:bookmarkEnd w:id="3"/>
          </w:p>
        </w:tc>
      </w:tr>
      <w:tr w:rsidR="001218EF" w:rsidRPr="00FB011C">
        <w:trPr>
          <w:tblCellSpacing w:w="15" w:type="dxa"/>
        </w:trPr>
        <w:tc>
          <w:tcPr>
            <w:tcW w:w="0" w:type="auto"/>
            <w:vAlign w:val="center"/>
          </w:tcPr>
          <w:p w:rsidR="001218EF" w:rsidRPr="00FB011C" w:rsidRDefault="001218EF" w:rsidP="005A7814">
            <w:pPr>
              <w:spacing w:after="0" w:line="240" w:lineRule="auto"/>
              <w:ind w:firstLine="567"/>
              <w:jc w:val="both"/>
              <w:rPr>
                <w:rFonts w:eastAsia="Times New Roman"/>
                <w:sz w:val="24"/>
                <w:szCs w:val="24"/>
              </w:rPr>
            </w:pPr>
          </w:p>
        </w:tc>
      </w:tr>
      <w:tr w:rsidR="001218EF" w:rsidRPr="00A94F10">
        <w:trPr>
          <w:tblCellSpacing w:w="15" w:type="dxa"/>
        </w:trPr>
        <w:tc>
          <w:tcPr>
            <w:tcW w:w="0" w:type="auto"/>
            <w:vAlign w:val="center"/>
          </w:tcPr>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sz w:val="24"/>
                <w:szCs w:val="24"/>
              </w:rPr>
              <w:t xml:space="preserve">Ngày 28/11/2013, tại kỳ họp thứ 6, Quốc hội khóa XIII đã thông qua Hiến pháp nước Cộng hòa xã hội chủ nghĩa Việt Nam (sau đây gọi là Hiến pháp 2013), tạo cơ sở pháp lý thuận lợi và vững chắc cho công cuộc đổi mới toàn diện, hội nhập và phát triển của đất nước trong thời kỳ mới. </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sz w:val="24"/>
                <w:szCs w:val="24"/>
              </w:rPr>
              <w:t>Với 11 chương, 120 điều (gồm 12 điều mới, 101 điều sửa đổi, bổ sung và 7 điều giữ nguyên), bản Hiến pháp vừa được thông qua có nhiều điểm mới cả về nội dung và kỹ thuật lập hiến, thể hiện đầy đủ hơn bản chất dân chủ, tiến bộ của Nhà nước và chế độ ta trong thời kỳ quá độ lên chủ nghĩa xã hội, về xây dựng Nhà nước pháp quyền xã hội chủ nghĩa của Nhân dân, do Nhân dân, vì Nhân dân do Đảng lãnh đạo, quyền con người, quyền và nghĩa vụ cơ bản của công dân, quy định đúng đắn, đầy đủ và khái quát hơn về kinh tế, xã hội, văn hóa, giáo dục, khoa học, công nghệ và môi trường, bảo vệ Tổ quốc, tổ chức bộ máy nhà nước, về hiệu lực và quy trình sửa đổi Hiến pháp. Bài viết sau đây xin được giới thiệu những điểm mới cơ bản của Hiến pháp 2013:</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sz w:val="24"/>
                <w:szCs w:val="24"/>
              </w:rPr>
              <w:lastRenderedPageBreak/>
              <w:t>1. </w:t>
            </w:r>
            <w:r w:rsidRPr="00FB011C">
              <w:rPr>
                <w:rFonts w:eastAsia="Times New Roman"/>
                <w:b/>
                <w:bCs/>
                <w:sz w:val="24"/>
                <w:szCs w:val="24"/>
              </w:rPr>
              <w:t>Về chế độ chính trị</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sz w:val="24"/>
                <w:szCs w:val="24"/>
              </w:rPr>
              <w:t>Chương I của Hiến pháp 2013 tiếp tục khẳng định bản chất và mô hình tổng thể của thể chế chính trị đã được xác định trong Cương lĩnh xây dựng đất nước trong thời kỳ quá độ lên chủ nghĩa xã hội năm 1991 (bổ sung, phát triển năm 2011) và Hiến pháp 1992, bên cạnh đó, đã làm rõ hơn một số vấn đề như sau:</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i/>
                <w:iCs/>
                <w:sz w:val="24"/>
                <w:szCs w:val="24"/>
              </w:rPr>
              <w:t>Thứ nhất</w:t>
            </w:r>
            <w:r w:rsidRPr="00FB011C">
              <w:rPr>
                <w:rFonts w:eastAsia="Times New Roman"/>
                <w:sz w:val="24"/>
                <w:szCs w:val="24"/>
              </w:rPr>
              <w:t xml:space="preserve">, Hiến pháp bổ sung thêm một điểm quan trọng là </w:t>
            </w:r>
            <w:r w:rsidRPr="00FB011C">
              <w:rPr>
                <w:rFonts w:eastAsia="Times New Roman"/>
                <w:i/>
                <w:iCs/>
                <w:sz w:val="24"/>
                <w:szCs w:val="24"/>
              </w:rPr>
              <w:t>“Nước Cộng hòa xã hội chủ nghĩa Việt Nam do nhân dân làm chủ”</w:t>
            </w:r>
            <w:r w:rsidRPr="00FB011C">
              <w:rPr>
                <w:rFonts w:eastAsia="Times New Roman"/>
                <w:sz w:val="24"/>
                <w:szCs w:val="24"/>
              </w:rPr>
              <w:t xml:space="preserve"> (Khoản 2, Điều 2) cùng với việc tiếp tục thể hiện nhất quán, xuyên suốt quan điểm </w:t>
            </w:r>
            <w:r w:rsidRPr="00FB011C">
              <w:rPr>
                <w:rFonts w:eastAsia="Times New Roman"/>
                <w:i/>
                <w:iCs/>
                <w:sz w:val="24"/>
                <w:szCs w:val="24"/>
              </w:rPr>
              <w:t>“tất cả quyền lực nhà nước thuộc về Nhân dân mà nền tảng là liên minh giữa giai cấp công nhân với giai cấp nông dân và đội ngũ trí thức”</w:t>
            </w:r>
            <w:r w:rsidRPr="00FB011C">
              <w:rPr>
                <w:rFonts w:eastAsia="Times New Roman"/>
                <w:sz w:val="24"/>
                <w:szCs w:val="24"/>
              </w:rPr>
              <w:t>.</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i/>
                <w:iCs/>
                <w:sz w:val="24"/>
                <w:szCs w:val="24"/>
              </w:rPr>
              <w:t>Thứ hai</w:t>
            </w:r>
            <w:r w:rsidRPr="00FB011C">
              <w:rPr>
                <w:rFonts w:eastAsia="Times New Roman"/>
                <w:sz w:val="24"/>
                <w:szCs w:val="24"/>
              </w:rPr>
              <w:t xml:space="preserve">, lần đầu tiên trong lịch sử lập hiến nguyên tắc “kiểm soát quyền lực” được ghi nhận trong Hiến pháp bằng quy định </w:t>
            </w:r>
            <w:r w:rsidRPr="00FB011C">
              <w:rPr>
                <w:rFonts w:eastAsia="Times New Roman"/>
                <w:i/>
                <w:iCs/>
                <w:sz w:val="24"/>
                <w:szCs w:val="24"/>
              </w:rPr>
              <w:t xml:space="preserve">“Quyền lực nhà nước là thống nhất, có sự phân công, phối hợp, kiểm soát giữa các cơ quan nhà nước trong việc thực hiện các quyền lập pháp, hành pháp, tư pháp” </w:t>
            </w:r>
            <w:r w:rsidRPr="00FB011C">
              <w:rPr>
                <w:rFonts w:eastAsia="Times New Roman"/>
                <w:sz w:val="24"/>
                <w:szCs w:val="24"/>
              </w:rPr>
              <w:t xml:space="preserve">(Khoản 3, Điều 2). Nguyên tắc này được thể hiện xuyên suốt trong các chương quy định về tổ chức bộ máy nhà nước tại Hiến pháp 2013. Kiểm soát quyền lực là nguyên tắc quan trọng của nhà nước pháp quyền, việc ghi nhận nguyên tắc này trong Hiến pháp 2013 đã thể hiện rõ bản chất của Nhà nước ta là Nhà nước pháp quyền xã hội chủ nghĩa của Nhân dân, do Nhân Nhân dân, vì Nhân dân. </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i/>
                <w:iCs/>
                <w:sz w:val="24"/>
                <w:szCs w:val="24"/>
              </w:rPr>
              <w:t>Thứ ba</w:t>
            </w:r>
            <w:r w:rsidRPr="00FB011C">
              <w:rPr>
                <w:rFonts w:eastAsia="Times New Roman"/>
                <w:sz w:val="24"/>
                <w:szCs w:val="24"/>
              </w:rPr>
              <w:t xml:space="preserve">, quy định </w:t>
            </w:r>
            <w:r w:rsidRPr="00FB011C">
              <w:rPr>
                <w:rFonts w:eastAsia="Times New Roman"/>
                <w:i/>
                <w:iCs/>
                <w:sz w:val="24"/>
                <w:szCs w:val="24"/>
              </w:rPr>
              <w:t>“Nhân dân thực hiện quyền lực nhà nước bằng dân chủ trực tiếp”</w:t>
            </w:r>
            <w:r w:rsidRPr="00FB011C">
              <w:rPr>
                <w:rFonts w:eastAsia="Times New Roman"/>
                <w:sz w:val="24"/>
                <w:szCs w:val="24"/>
              </w:rPr>
              <w:t xml:space="preserve"> (Điều 6) được ghi nhận thành nguyên tắc trong Hiến pháp, đây là điểm mới quan trọng của Hiến pháp 2013 so với các bản Hiến pháp trước đây. Theo đó, nhân dân được thực hiện quyền lực Nhà nước bằng dân chủ trực tiếp, dân chủ đại diện thông qua Quốc hội, Hội đồng nhân dân và thông qua các cơ quan khác của Nhà nước mà không chỉ thông qua Quốc hội và Hội đồng nhân dân như theo Hiến pháp năm 1992.</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i/>
                <w:iCs/>
                <w:sz w:val="24"/>
                <w:szCs w:val="24"/>
              </w:rPr>
              <w:t>Thứ tư</w:t>
            </w:r>
            <w:r w:rsidRPr="00FB011C">
              <w:rPr>
                <w:rFonts w:eastAsia="Times New Roman"/>
                <w:sz w:val="24"/>
                <w:szCs w:val="24"/>
              </w:rPr>
              <w:t xml:space="preserve">, Hiến pháp 2013 làm sâu sắc hơn tính tiên phong, bản chất giai cấp công nhân và nhân dân của Đảng, đồng thời bổ sung vào Điều 4 quy định về trách nhiệm chính trị - pháp lý của Đảng đối với Nhân dân, theo đó, Đảng phải </w:t>
            </w:r>
            <w:r w:rsidRPr="00FB011C">
              <w:rPr>
                <w:rFonts w:eastAsia="Times New Roman"/>
                <w:i/>
                <w:iCs/>
                <w:sz w:val="24"/>
                <w:szCs w:val="24"/>
              </w:rPr>
              <w:t xml:space="preserve">“gắn bó mật thiết với Nhân dân, phục vụ Nhân dân, chịu sự giám sát của Nhân dân, chịu trách nhiệm trước Nhân dân về những quyết định của mình” </w:t>
            </w:r>
            <w:r w:rsidRPr="00FB011C">
              <w:rPr>
                <w:rFonts w:eastAsia="Times New Roman"/>
                <w:sz w:val="24"/>
                <w:szCs w:val="24"/>
              </w:rPr>
              <w:t xml:space="preserve">(Khoản 2, Điều 4). </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sz w:val="24"/>
                <w:szCs w:val="24"/>
              </w:rPr>
              <w:t>2. </w:t>
            </w:r>
            <w:r w:rsidRPr="00FB011C">
              <w:rPr>
                <w:rFonts w:eastAsia="Times New Roman"/>
                <w:b/>
                <w:bCs/>
                <w:sz w:val="24"/>
                <w:szCs w:val="24"/>
              </w:rPr>
              <w:t xml:space="preserve">Về quyền con người, quyền và nghĩa vụ cơ bản của công dân </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sz w:val="24"/>
                <w:szCs w:val="24"/>
              </w:rPr>
              <w:t>Các quy định về quyền con người, quyền và nghĩa vụ cơ bản của công dân được sửa đổi, bổ sung, bố cục lại từ Chương V của Hiến pháp 1992 và được đặt tại Chương II, ngay sau Chương I về Chế độ chính trị, khẳng định vai trò quan trọng của chế định này, thể hiện sự chuyển biến tích cực về nhận thức và tư duy trong việc ghi nhận quyền con người trong Hiến pháp. Hiến pháp 2013 đã thể hiện nhất quán đường lối của Đảng và Nhà nước ta trong việc công nhận, tôn trọng, bảo đảm, bảo vệ quyền con người, quyền và nghĩa vụ cơ bản của công dân, phù hợp các điều ước quốc tế về quyền con người mà Việt Nam là thành viên với những điểm mới cơ bản như sau:</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i/>
                <w:iCs/>
                <w:sz w:val="24"/>
                <w:szCs w:val="24"/>
              </w:rPr>
              <w:t>Thứ nhất</w:t>
            </w:r>
            <w:r w:rsidRPr="00FB011C">
              <w:rPr>
                <w:rFonts w:eastAsia="Times New Roman"/>
                <w:sz w:val="24"/>
                <w:szCs w:val="24"/>
              </w:rPr>
              <w:t xml:space="preserve">, việc Hiến pháp 2013 khẳng định </w:t>
            </w:r>
            <w:r w:rsidRPr="00FB011C">
              <w:rPr>
                <w:rFonts w:eastAsia="Times New Roman"/>
                <w:i/>
                <w:iCs/>
                <w:sz w:val="24"/>
                <w:szCs w:val="24"/>
              </w:rPr>
              <w:t>“Ở nước Cộng hòa xã hội chủ nghĩa Việt Nam, các quyền con người, quyền công dân về chính trị, dân sự, kinh tế, văn hóa, xã hội được công nhận, tôn trọng, bảo vệ, bảo đảm theo Hiến pháp và pháp luật”</w:t>
            </w:r>
            <w:r w:rsidRPr="00FB011C">
              <w:rPr>
                <w:rFonts w:eastAsia="Times New Roman"/>
                <w:sz w:val="24"/>
                <w:szCs w:val="24"/>
              </w:rPr>
              <w:t xml:space="preserve"> là một bước tiến bộ vì Hiến pháp năm 1992 chỉ ghi nhận quyền con người về chính trị, dân sự, kinh tế, văn hóa, xã hội được thể hiện trong quyền công dân. Các chương về Chính phủ, Tòa án nhân dân, Viện kiểm sát nhân dân đều có quy định Chính phủ, Tòa án nhân dân, Viện Kiểm sát nhân dân có nhiệm vụ bảo vệ quyền con người, quyền công dân. Đồng thời, Hiến pháp 2013 đã bổ sung nguyên tắc hạn chế quyền con người, quyền công dân phù hợp với các công ước quốc tế về quyền con người mà Việt Nam là thành viên. Theo đó, quyền con người, quyền công dân chỉ có thể bị hạn chế theo quy định của luật trong trường hợp cần thiết vì lý do quốc phòng, an ninh quốc gia, trật tự, an toàn xã hội, đạo đức xã hội, sức khỏe của cộng đồng (Điều 14).</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i/>
                <w:iCs/>
                <w:sz w:val="24"/>
                <w:szCs w:val="24"/>
              </w:rPr>
              <w:t>Thứ hai</w:t>
            </w:r>
            <w:r w:rsidRPr="00FB011C">
              <w:rPr>
                <w:rFonts w:eastAsia="Times New Roman"/>
                <w:sz w:val="24"/>
                <w:szCs w:val="24"/>
              </w:rPr>
              <w:t xml:space="preserve">, Hiến pháp 2013 ghi nhận một số quyền con người chưa được đề cập trong Hiến pháp năm 1992 như quyền sống (Điều 19); quyền hiến mô, bộ phận cơ thể người và hiến xác (Khoản 3, Điều 20); quyền bất khả xâm phạm về đời sống riêng tư, bí mật cá nhân và bí mật gia đình (Khoản 1, Điều 21); quyền hưởng thụ và tiếp cận các giá trị văn hóa (Điều 41); quyền được sống trong môi trường trong lành (Điều 43);… Bên cạnh đó, Hiến pháp 2013 cũng bổ sung quy định về một số quyền công dân như: quyền được bảo đảm an sinh xã hội (Điều 34); quyền xác định dân tộc (Điều 42);… Những bổ sung này thể hiện rõ hơn trách nhiệm của Nhà nước trong việc bảo đảm thực hiện quyền con người, quyền công dân. Hiến pháp 2013 cũng quy định trách nhiệm của Nhà nước là phải ban hành luật hoặc </w:t>
            </w:r>
            <w:r w:rsidRPr="00FB011C">
              <w:rPr>
                <w:rFonts w:eastAsia="Times New Roman"/>
                <w:sz w:val="24"/>
                <w:szCs w:val="24"/>
              </w:rPr>
              <w:lastRenderedPageBreak/>
              <w:t>pháp luật để tạo điều kiện thuận lợi cho mọi người và công dân thực hiện tốt các quyền của mình.</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sz w:val="24"/>
                <w:szCs w:val="24"/>
              </w:rPr>
              <w:t>3. </w:t>
            </w:r>
            <w:r w:rsidRPr="00FB011C">
              <w:rPr>
                <w:rFonts w:eastAsia="Times New Roman"/>
                <w:b/>
                <w:bCs/>
                <w:sz w:val="24"/>
                <w:szCs w:val="24"/>
              </w:rPr>
              <w:t>Về chế độ kinh tế</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sz w:val="24"/>
                <w:szCs w:val="24"/>
              </w:rPr>
              <w:t>Hiến pháp 2013 đã làm rõ hơn tính chất, mô hình kinh tế, vai trò quản lý của Nhà nước đối với nền kinh tế thị trường định hướng XHCN, việc quản lý và sử dụng đất đai, đồng thời thể chế hóa quan điểm phát triển kinh tế phải kết hợp chặt chẽ, hài hòa với phát triển văn hóa, giáo dục, khoa học và công nghệ, thực hiện tiến bộ và công bằng xã hội, bảo vệ môi trường, cụ thể như sau:</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i/>
                <w:iCs/>
                <w:sz w:val="24"/>
                <w:szCs w:val="24"/>
              </w:rPr>
              <w:t>Thứ nhất</w:t>
            </w:r>
            <w:r w:rsidRPr="00FB011C">
              <w:rPr>
                <w:rFonts w:eastAsia="Times New Roman"/>
                <w:sz w:val="24"/>
                <w:szCs w:val="24"/>
              </w:rPr>
              <w:t xml:space="preserve">, về tính chất và mô hình của nền kinh tế, Hiến pháp 2013 quy định </w:t>
            </w:r>
            <w:r w:rsidRPr="00FB011C">
              <w:rPr>
                <w:rFonts w:eastAsia="Times New Roman"/>
                <w:i/>
                <w:iCs/>
                <w:sz w:val="24"/>
                <w:szCs w:val="24"/>
              </w:rPr>
              <w:t>“Nước Cộng hòa xã hội chủ nghĩa Việt Nam xây dựng nền kinh tế độc lập, tự chủ, phát huy nội lực, hội nhập, hợp tác quốc tế, gắn kết chặt chẽ với phát triển văn hóa, thực hiện tiến bộ và công bằng xã hội, bảo vệ môi trường, thực hiện công nghiệp hóa, hiện đại hóa đất nước”</w:t>
            </w:r>
            <w:r w:rsidRPr="00FB011C">
              <w:rPr>
                <w:rFonts w:eastAsia="Times New Roman"/>
                <w:sz w:val="24"/>
                <w:szCs w:val="24"/>
              </w:rPr>
              <w:t xml:space="preserve"> (Điều 50). Ngoài việc tiếp tục kế thừa quy định của Hiến pháp 1992, quy định tại Điều 50 Hiến pháp 2013 đã thể hiện được bản chất cũng như động lực và mục tiêu phát triển bền vững nền kinh tế thị trường định hướng XHCN, bảo đảm sự gắn kết hài hòa và chặt chẽ giữa phát triển kinh tế và các vấn đề xã hội.</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i/>
                <w:iCs/>
                <w:sz w:val="24"/>
                <w:szCs w:val="24"/>
              </w:rPr>
              <w:t>Thứ hai</w:t>
            </w:r>
            <w:r w:rsidRPr="00FB011C">
              <w:rPr>
                <w:rFonts w:eastAsia="Times New Roman"/>
                <w:sz w:val="24"/>
                <w:szCs w:val="24"/>
              </w:rPr>
              <w:t xml:space="preserve">, về các thành phần kinh tế, kế thừa tinh thần của Hiến pháp 1992, Hiến pháp 2013 quy định </w:t>
            </w:r>
            <w:r w:rsidRPr="00FB011C">
              <w:rPr>
                <w:rFonts w:eastAsia="Times New Roman"/>
                <w:i/>
                <w:iCs/>
                <w:sz w:val="24"/>
                <w:szCs w:val="24"/>
              </w:rPr>
              <w:t>“Nền kinh tế Việt Nam là nền kinh tế thị trường định hướng xã hội chủ nghĩa với nhiều hình thức sở hữu, nhiều thành phần kinh tế; kinh tế nhà nước giữ vai trò chủ đạo”</w:t>
            </w:r>
            <w:r w:rsidRPr="00FB011C">
              <w:rPr>
                <w:rFonts w:eastAsia="Times New Roman"/>
                <w:sz w:val="24"/>
                <w:szCs w:val="24"/>
              </w:rPr>
              <w:t xml:space="preserve">. Tuy nhiên, Hiến pháp 2013 không nêu cụ thể các thành phần kinh tế như Hiến pháp năm 1992; tên gọi, đặc điểm và vai trò của từng thành phần kinh tế sẽ được xác định trong luật và các chính sách cụ thể của Nhà nước. Hiến pháp 2013 chỉ quy định những vấn đề cơ bản có tính nguyên tắc đó là </w:t>
            </w:r>
            <w:r w:rsidRPr="00FB011C">
              <w:rPr>
                <w:rFonts w:eastAsia="Times New Roman"/>
                <w:i/>
                <w:iCs/>
                <w:sz w:val="24"/>
                <w:szCs w:val="24"/>
              </w:rPr>
              <w:t>“Các thành phần kinh tế đều là bộ phận cấu thành quan trọng của nền kinh tế quốc dân. Các chủ thể thuộc các thành phần kinh tế bình đẳng, hợp tác và cạnh tranh theo pháp luật”</w:t>
            </w:r>
            <w:r w:rsidRPr="00FB011C">
              <w:rPr>
                <w:rFonts w:eastAsia="Times New Roman"/>
                <w:sz w:val="24"/>
                <w:szCs w:val="24"/>
              </w:rPr>
              <w:t xml:space="preserve">. </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i/>
                <w:iCs/>
                <w:sz w:val="24"/>
                <w:szCs w:val="24"/>
              </w:rPr>
              <w:t>Thứ ba</w:t>
            </w:r>
            <w:r w:rsidRPr="00FB011C">
              <w:rPr>
                <w:rFonts w:eastAsia="Times New Roman"/>
                <w:sz w:val="24"/>
                <w:szCs w:val="24"/>
              </w:rPr>
              <w:t xml:space="preserve">, về quản lý và sử dụng đất đai, là tài nguyên đặc biệt của quốc gia và nguồn lực quan trọng phát triển đất nước, đất đai thuộc sở hữu toàn dân do Nhà nước làm đại diện chủ sở hữu và thống nhất quản lý. Đây là quan điểm nhất quán của Đảng và Nhà nước đã được xác định từ bản Hiến pháp 1980. Hiến pháp 2013 đã bổ sung quy định </w:t>
            </w:r>
            <w:r w:rsidRPr="00FB011C">
              <w:rPr>
                <w:rFonts w:eastAsia="Times New Roman"/>
                <w:i/>
                <w:iCs/>
                <w:sz w:val="24"/>
                <w:szCs w:val="24"/>
              </w:rPr>
              <w:t xml:space="preserve">“quyền sử dụng đất được pháp luật bảo hộ” </w:t>
            </w:r>
            <w:r w:rsidRPr="00FB011C">
              <w:rPr>
                <w:rFonts w:eastAsia="Times New Roman"/>
                <w:sz w:val="24"/>
                <w:szCs w:val="24"/>
              </w:rPr>
              <w:t xml:space="preserve">(Khoản 2, Điều 54), thể hiện trách nhiệm của Nhà nước trong việc bảo vệ quyền sử dụng đất của công dân, là cơ sở hiến định để tiếp tục phòng, chống và xử lý nghiêm minh các trường hợp sai phạm trong thực hiện pháp luật về đất đai. Hiến pháp 2013 cũng quy định Nhà nước thu hồi đất do tổ chức, cá nhân đang sử dụng trong trường hợp thật cần thiết vì mục đích quốc phòng, an ninh; phát triển kinh tế - xã hội vì lợi ích quốc gia, dân tộc. Để tránh việc thu hồi đất tùy tiện, Hiến pháp 2013 quy định chỉ thu hồi đất để thực hiện các dự án phát triển kinh tế - xã hội gắn trực tiếp với các mục tiêu vì lợi ích quốc gia, công cộng; bên cạnh đó, việc thu hồi đất phải công khai, minh bạch và được bồi thường theo quy định của pháp luật. Hiến pháp 2013 cũng bổ sung quy định về việc Nhà nước trưng dụng đất phù hợp với Điều 32, đồng thời là cơ sở cho việc cụ thể hóa các quy định về trưng dụng đất trong Luật Đất đai và các văn bản pháp luật có liên quan. </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i/>
                <w:iCs/>
                <w:sz w:val="24"/>
                <w:szCs w:val="24"/>
              </w:rPr>
              <w:t>Thứ tư</w:t>
            </w:r>
            <w:r w:rsidRPr="00FB011C">
              <w:rPr>
                <w:rFonts w:eastAsia="Times New Roman"/>
                <w:sz w:val="24"/>
                <w:szCs w:val="24"/>
              </w:rPr>
              <w:t xml:space="preserve">, Hiến pháp 2013 đã bổ sung một điều khoản quy định về tài chính công: </w:t>
            </w:r>
            <w:r w:rsidRPr="00FB011C">
              <w:rPr>
                <w:rFonts w:eastAsia="Times New Roman"/>
                <w:i/>
                <w:iCs/>
                <w:sz w:val="24"/>
                <w:szCs w:val="24"/>
              </w:rPr>
              <w:t>“Ngân sách nhà nước, dự trữ quốc gia, quỹ tài chính nhà nước và các nguồn tài chính công khác do Nhà nước thống nhất quản lý và phải được sử dụng hiệu quả, công bằng, công khai, minh bạch, đúng pháp luật…”</w:t>
            </w:r>
            <w:r w:rsidRPr="00FB011C">
              <w:rPr>
                <w:rFonts w:eastAsia="Times New Roman"/>
                <w:sz w:val="24"/>
                <w:szCs w:val="24"/>
              </w:rPr>
              <w:t xml:space="preserve"> (Khoản 1, Điều 55). Hiến pháp 2013 cũng bổ sung quy định </w:t>
            </w:r>
            <w:r w:rsidRPr="00FB011C">
              <w:rPr>
                <w:rFonts w:eastAsia="Times New Roman"/>
                <w:i/>
                <w:iCs/>
                <w:sz w:val="24"/>
                <w:szCs w:val="24"/>
              </w:rPr>
              <w:t>“Nhà nước bảo đảm ổn định giá trị đồng tiền quốc gia”</w:t>
            </w:r>
            <w:r w:rsidRPr="00FB011C">
              <w:rPr>
                <w:rFonts w:eastAsia="Times New Roman"/>
                <w:sz w:val="24"/>
                <w:szCs w:val="24"/>
              </w:rPr>
              <w:t xml:space="preserve"> nhằm tạo cơ sở hiến định cho luật chuyên ngành quy định cụ thể các công cụ, giải pháp để Nhà nước điều hành chính sách tiền tệ. </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sz w:val="24"/>
                <w:szCs w:val="24"/>
              </w:rPr>
              <w:t>4. </w:t>
            </w:r>
            <w:r w:rsidRPr="00FB011C">
              <w:rPr>
                <w:rFonts w:eastAsia="Times New Roman"/>
                <w:b/>
                <w:bCs/>
                <w:sz w:val="24"/>
                <w:szCs w:val="24"/>
              </w:rPr>
              <w:t xml:space="preserve">Về Quốc hội </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sz w:val="24"/>
                <w:szCs w:val="24"/>
              </w:rPr>
              <w:t xml:space="preserve">Trên cơ sở sửa đổi, bổ sung Điều 83 Hiến pháp 1992, Hiến pháp 2013 tiếp tục khẳng định Quốc hội là cơ quan đại biểu cao nhất của Nhân dân, cơ quan quyền lực nhà nước cao nhất của nước Cộng hòa xã hội chủ nghĩa Việt Nam, thực hiện quyền lập hiến, quyền lập pháp, quyết định các vấn đề quan trọng của đất nước và giám sát tối cao đối với hoạt động của Nhà nước. Hiến pháp 2013 đã sửa đổi quy định về nhiệm vụ và quyền hạn của Quốc hội, cụ thể như sau: </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i/>
                <w:iCs/>
                <w:sz w:val="24"/>
                <w:szCs w:val="24"/>
              </w:rPr>
              <w:t>Thứ nhất</w:t>
            </w:r>
            <w:r w:rsidRPr="00FB011C">
              <w:rPr>
                <w:rFonts w:eastAsia="Times New Roman"/>
                <w:sz w:val="24"/>
                <w:szCs w:val="24"/>
              </w:rPr>
              <w:t xml:space="preserve">, Hiến pháp 2013 quy định Quốc hội quyết định </w:t>
            </w:r>
            <w:r w:rsidRPr="00FB011C">
              <w:rPr>
                <w:rFonts w:eastAsia="Times New Roman"/>
                <w:i/>
                <w:iCs/>
                <w:sz w:val="24"/>
                <w:szCs w:val="24"/>
              </w:rPr>
              <w:t xml:space="preserve">“mục tiêu, chỉ tiêu, chính sách, nhiệm vụ cơ bản phát triển kinh tế - xã hội của đất nước” </w:t>
            </w:r>
            <w:r w:rsidRPr="00FB011C">
              <w:rPr>
                <w:rFonts w:eastAsia="Times New Roman"/>
                <w:sz w:val="24"/>
                <w:szCs w:val="24"/>
              </w:rPr>
              <w:t>(Khoản 3, Điều 70). Quy định như vậy rõ ràng, khả thi, phù hợp hơn với điều kiện phát triển nền kinh tế thị trường định hướng XHCN của đất nước và xác định rõ hơn quyền quyết định của Quốc hội với quyền quản lý, điều hành của Chính phủ.</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i/>
                <w:iCs/>
                <w:sz w:val="24"/>
                <w:szCs w:val="24"/>
              </w:rPr>
              <w:lastRenderedPageBreak/>
              <w:t>Thứ hai</w:t>
            </w:r>
            <w:r w:rsidRPr="00FB011C">
              <w:rPr>
                <w:rFonts w:eastAsia="Times New Roman"/>
                <w:sz w:val="24"/>
                <w:szCs w:val="24"/>
              </w:rPr>
              <w:t xml:space="preserve">, Hiến pháp 2013 quy định Quốc hội </w:t>
            </w:r>
            <w:r w:rsidRPr="00FB011C">
              <w:rPr>
                <w:rFonts w:eastAsia="Times New Roman"/>
                <w:i/>
                <w:iCs/>
                <w:sz w:val="24"/>
                <w:szCs w:val="24"/>
              </w:rPr>
              <w:t>“quyết định chính sách cơ bản về tài chính, tiền tệ quốc gia”</w:t>
            </w:r>
            <w:r w:rsidRPr="00FB011C">
              <w:rPr>
                <w:rFonts w:eastAsia="Times New Roman"/>
                <w:sz w:val="24"/>
                <w:szCs w:val="24"/>
              </w:rPr>
              <w:t xml:space="preserve">, đồng thời bổ sung thẩm quyền của Quốc hội trong việc </w:t>
            </w:r>
            <w:r w:rsidRPr="00FB011C">
              <w:rPr>
                <w:rFonts w:eastAsia="Times New Roman"/>
                <w:i/>
                <w:iCs/>
                <w:sz w:val="24"/>
                <w:szCs w:val="24"/>
              </w:rPr>
              <w:t>“quyết định mức giới hạn an toàn nợ quốc gia, nợ công, nợ chính phủ”</w:t>
            </w:r>
            <w:r w:rsidRPr="00FB011C">
              <w:rPr>
                <w:rFonts w:eastAsia="Times New Roman"/>
                <w:sz w:val="24"/>
                <w:szCs w:val="24"/>
              </w:rPr>
              <w:t xml:space="preserve"> (Khoản 4, Điều 70).</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i/>
                <w:iCs/>
                <w:sz w:val="24"/>
                <w:szCs w:val="24"/>
              </w:rPr>
              <w:t>Thứ ba</w:t>
            </w:r>
            <w:r w:rsidRPr="00FB011C">
              <w:rPr>
                <w:rFonts w:eastAsia="Times New Roman"/>
                <w:sz w:val="24"/>
                <w:szCs w:val="24"/>
              </w:rPr>
              <w:t>, bổ sung thẩm quyền của Quốc hội trong việc phê chuẩn đề nghị bổ nhiệm, miễn nhiệm, cách chức Thẩm phán Tòa án nhân dân tối cao (Khoản 7, Điều 70).</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i/>
                <w:iCs/>
                <w:sz w:val="24"/>
                <w:szCs w:val="24"/>
              </w:rPr>
              <w:t>Thứ tư</w:t>
            </w:r>
            <w:r w:rsidRPr="00FB011C">
              <w:rPr>
                <w:rFonts w:eastAsia="Times New Roman"/>
                <w:sz w:val="24"/>
                <w:szCs w:val="24"/>
              </w:rPr>
              <w:t>, bổ sung thẩm quyền của Quốc hội trong việc giám sát, quy định tổ chức và hoạt động, quyết định nhân sự đối với Hội đồng bầu cử quốc gia, Kiểm toán nhà nước và các cơ quan khác do Quốc hội thành lập (Khoản 2, 6, 7, 9, Điều 70).</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i/>
                <w:iCs/>
                <w:sz w:val="24"/>
                <w:szCs w:val="24"/>
              </w:rPr>
              <w:t>Thứ năm</w:t>
            </w:r>
            <w:r w:rsidRPr="00FB011C">
              <w:rPr>
                <w:rFonts w:eastAsia="Times New Roman"/>
                <w:sz w:val="24"/>
                <w:szCs w:val="24"/>
              </w:rPr>
              <w:t>, bổ sung quy định về việc bỏ phiếu tín nhiệm đối với người giữ chức vụ do Quốc hội bầu hoặc phê chuẩn (Khoản 8, Điều 70).</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i/>
                <w:iCs/>
                <w:sz w:val="24"/>
                <w:szCs w:val="24"/>
              </w:rPr>
              <w:t>Thứ sáu</w:t>
            </w:r>
            <w:r w:rsidRPr="00FB011C">
              <w:rPr>
                <w:rFonts w:eastAsia="Times New Roman"/>
                <w:sz w:val="24"/>
                <w:szCs w:val="24"/>
              </w:rPr>
              <w:t>, sửa đổi quy định về thẩm quyền phê chuẩn hoặc bãi bỏ điều ước quốc tế, theo đó, Quốc hội có thẩm quyền phê chuẩn, quyết định gia nhập hoặc chấm dứt hiệu lực của các điều ước quốc tế liên quan đến chiến tranh, hòa bình, chủ quyền quốc gia, tư cách thành viên của Cộng hòa xã hội chủ nghĩa Việt Nam tại các tổ chức quốc tế và khu vực quan trọng, các điều ước quốc tế về quyền con người, quyền và nghĩa vụ cơ bản của công dân và các điều ước quốc tế khác trái với luật, nghị quyết của Quốc hội (Khoản 14, Điều 70).</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i/>
                <w:iCs/>
                <w:sz w:val="24"/>
                <w:szCs w:val="24"/>
              </w:rPr>
              <w:t>Thứ bảy</w:t>
            </w:r>
            <w:r w:rsidRPr="00FB011C">
              <w:rPr>
                <w:rFonts w:eastAsia="Times New Roman"/>
                <w:sz w:val="24"/>
                <w:szCs w:val="24"/>
              </w:rPr>
              <w:t>, quy định trong Hiến pháp thẩm quyền của Quốc hội trong việc thành lập Ủy ban lâm thời để nghiên cứu, thẩm tra một dự án hoặc điều tra về một vấn đề nhất định (Điều 78) được quy định tại Luật Hoạt động giám sát của Quốc hội và Luật Tổ chức Quốc hội.</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sz w:val="24"/>
                <w:szCs w:val="24"/>
              </w:rPr>
              <w:t xml:space="preserve">Ngoài ra, Hiến pháp 2013 đã bổ sung một số thẩm quyền của Ủy ban thường vụ Quốc hội với vị trí là cơ quan thường trực, hoạt động thường xuyên của Quốc hội như thẩm quyền trong việc quyết định việc điều chỉnh địa giới các đơn vị hành chính dưới tỉnh, thành phố trực thuộc trung ương (Khoản 8, Điều 74); thẩm quyền đề nghị Quốc hội bầu, miễn nhiệm, bãi nhiệm Chủ tịch nước, Chủ tịch Quốc hội, Ủy viên Ủy ban thường vụ Quốc hội, Chủ tịch Hội đồng dân tộc, Chủ nhiệm Ủy bản của Quốc hội, Chủ tịch Hội đồng bầu cử quốc gia, Tổng Kiểm toán nhà nước (Khoản 6, Điều 74); thầm quyền phê chuẩn đề nghị bổ nhiệm, miễn nhiệm đại sứ đặc mệnh toàn quyền của Cộng hòa xã hội chủ nghĩa Việt Nam (Khoản 12, Điều 74). </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sz w:val="24"/>
                <w:szCs w:val="24"/>
              </w:rPr>
              <w:t>5. </w:t>
            </w:r>
            <w:r w:rsidRPr="00FB011C">
              <w:rPr>
                <w:rFonts w:eastAsia="Times New Roman"/>
                <w:b/>
                <w:bCs/>
                <w:sz w:val="24"/>
                <w:szCs w:val="24"/>
              </w:rPr>
              <w:t>Về Chính phủ</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sz w:val="24"/>
                <w:szCs w:val="24"/>
              </w:rPr>
              <w:t>Hiến pháp 2013 đã bổ sung quy định Chính phủ là cơ quan thực hiện quyền hành pháp, khẳng định vị trí của Chính phủ trong tổ chức bộ máy nhà nước, bảo đảm tính độc lập tương đối của Chính phủ, tạo cơ sở phát huy hơn nữa tính chủ động, sáng tạo của Chính phủ trong hoạch định, điều hành chính sách quốc gia và tổ chức thực thi pháp luật. Có thể nêu một số điểm mới cơ bản trong các quy định về Chính phủ như sau:</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i/>
                <w:iCs/>
                <w:sz w:val="24"/>
                <w:szCs w:val="24"/>
              </w:rPr>
              <w:t>Một là</w:t>
            </w:r>
            <w:r w:rsidRPr="00FB011C">
              <w:rPr>
                <w:rFonts w:eastAsia="Times New Roman"/>
                <w:sz w:val="24"/>
                <w:szCs w:val="24"/>
              </w:rPr>
              <w:t xml:space="preserve">, Hiến pháp 2013 đã sửa đổi, bổ sung và sắp xếp lại nhiệm vụ, quyền hạn của Chính phủ cho phù hợp với vị trí, chức năng của Chính phủ trên cơ sở kế thừa các quy định tại Hiến pháp 1992. Hiến pháp 2013 đã bổ sung thẩm quyền của Chính phủ trong việc đề xuất, xây dựng chính sách trình Quốc hội, Ủy ban thường vụ Quốc hội quyết định hoặc quyết định theo thẩm quyền để thực hiện nhiệm vụ, quyền hạn quy định tại Điều 96 (Khoản 2, Điều 96). Ngoài ra, Hiến pháp 2013 cũng phân định rõ thẩm quyền của Chính phủ trong việc tổ chức đàm phán, ký điều ước quốc tế nhân danh Nhà nước theo ủy quyền của Chủ tịch nước; quyết định việc ký, gia nhập, phê duyệt hoặc chấm dứt hiệu lực điều ước quốc tế nhân danh Chính phủ, trừ điều ước quốc tế trình Quốc hội phê chuẩn quy định tại Khoản 14 Điều 70 (Khoản 7, Điều 96). </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sz w:val="24"/>
                <w:szCs w:val="24"/>
              </w:rPr>
              <w:t> </w:t>
            </w:r>
            <w:r w:rsidRPr="00FB011C">
              <w:rPr>
                <w:rFonts w:eastAsia="Times New Roman"/>
                <w:i/>
                <w:iCs/>
                <w:sz w:val="24"/>
                <w:szCs w:val="24"/>
              </w:rPr>
              <w:t>Thứ hai</w:t>
            </w:r>
            <w:r w:rsidRPr="00FB011C">
              <w:rPr>
                <w:rFonts w:eastAsia="Times New Roman"/>
                <w:sz w:val="24"/>
                <w:szCs w:val="24"/>
              </w:rPr>
              <w:t>, Hiến pháp 2013 đã điều chỉnh và cơ cấu lại quy định về nhiệm vụ và quyền hạn của Thủ tướng Chính phủ để làm rõ hơn thẩm quyền định hướng, điều hành hoạt động của Chính phủ; bổ sung thẩm quyền quyết định và chỉ đạo việc đàm phán, chỉ đạo việc ký, gia nhập điều ước quốc tế thuộc nhiệm vụ, quyền hạn của Chính phủ, tổ chức thực hiện điều ước quốc tế và Cộng hòa xã hội chủ nghĩa Việt Nam là thành viên (Khoản 5, Điều 98).</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sz w:val="24"/>
                <w:szCs w:val="24"/>
              </w:rPr>
              <w:t> </w:t>
            </w:r>
            <w:r w:rsidRPr="00FB011C">
              <w:rPr>
                <w:rFonts w:eastAsia="Times New Roman"/>
                <w:i/>
                <w:iCs/>
                <w:sz w:val="24"/>
                <w:szCs w:val="24"/>
              </w:rPr>
              <w:t>Thứ ba</w:t>
            </w:r>
            <w:r w:rsidRPr="00FB011C">
              <w:rPr>
                <w:rFonts w:eastAsia="Times New Roman"/>
                <w:sz w:val="24"/>
                <w:szCs w:val="24"/>
              </w:rPr>
              <w:t>, để làm rõ trách nhiệm của Bộ trưởng, Thủ trưởng cơ quan ngang Bộ, Hiến pháp 2013 quy định Bộ trưởng, Thủ trưởng cơ quan ngang Bộ</w:t>
            </w:r>
            <w:r w:rsidRPr="00FB011C">
              <w:rPr>
                <w:rFonts w:eastAsia="Times New Roman"/>
                <w:i/>
                <w:iCs/>
                <w:sz w:val="24"/>
                <w:szCs w:val="24"/>
              </w:rPr>
              <w:t xml:space="preserve"> “chịu trách nhiệm cá nhân trước Thủ tướng Chính phủ, Chính phủ và Quốc hội về ngành và lĩnh vực được phân công phụ trách, cùng các thành viên khác của Chính phủ chịu trách nhiệm tập thể về hoạt động của Chính phủ”</w:t>
            </w:r>
            <w:r w:rsidRPr="00FB011C">
              <w:rPr>
                <w:rFonts w:eastAsia="Times New Roman"/>
                <w:sz w:val="24"/>
                <w:szCs w:val="24"/>
              </w:rPr>
              <w:t xml:space="preserve"> (Khoản 4, Điều 95). Ngoài ra, </w:t>
            </w:r>
            <w:r w:rsidRPr="00FB011C">
              <w:rPr>
                <w:rFonts w:eastAsia="Times New Roman"/>
                <w:sz w:val="24"/>
                <w:szCs w:val="24"/>
              </w:rPr>
              <w:lastRenderedPageBreak/>
              <w:t xml:space="preserve">nhằm tăng cường trách nhiệm của Bộ trưởng, Thủ trưởng cơ quan ngang Bộ, Hiến pháp bổ sung quy định Bộ trưởng, Thủ trưởng cơ quan ngang Bộ </w:t>
            </w:r>
            <w:r w:rsidRPr="00FB011C">
              <w:rPr>
                <w:rFonts w:eastAsia="Times New Roman"/>
                <w:i/>
                <w:iCs/>
                <w:sz w:val="24"/>
                <w:szCs w:val="24"/>
              </w:rPr>
              <w:t>“thực hiện chế độ báo cáo trước Nhân dân thông qua các phương tiện thông tin đại chúng về những vấn đề quan trọng thuộc thẩm quyền giải quyết của Chính phủ và Thủ tướng Chính phủ”</w:t>
            </w:r>
            <w:r w:rsidRPr="00FB011C">
              <w:rPr>
                <w:rFonts w:eastAsia="Times New Roman"/>
                <w:sz w:val="24"/>
                <w:szCs w:val="24"/>
              </w:rPr>
              <w:t xml:space="preserve"> (Khoản 2, Điều 99). </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sz w:val="24"/>
                <w:szCs w:val="24"/>
              </w:rPr>
              <w:t>6. </w:t>
            </w:r>
            <w:r w:rsidRPr="00FB011C">
              <w:rPr>
                <w:rFonts w:eastAsia="Times New Roman"/>
                <w:b/>
                <w:bCs/>
                <w:sz w:val="24"/>
                <w:szCs w:val="24"/>
              </w:rPr>
              <w:t>Về Tòa án nhân dân</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sz w:val="24"/>
                <w:szCs w:val="24"/>
              </w:rPr>
              <w:t>Hiến pháp 2013 đã bổ sung quy định Tòa án nhân dân thực hiện quyền tư pháp (Khoản 1, Điều 102), đồng thời sửa đổi quy định về nhiệm vụ của Tòa án nhân dân, theo đó, Tòa án nhân dân có nhiệm vụ bảo vệ công lý, bảo vệ quyền con người, quyền công dân, bảo vệ chế độ xã hội chủ nghĩa, bảo vệ lợi ích của Nhà nước, quyền và lợi ích hợp pháp của tổ chức, cá nhân (Khoản 3, Điều 102). Bên cạnh đó, Hiến pháp 2013 không xác định cụ thể các cấp Tòa án như Hiến pháp 1992 mà để Luật quy định.</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sz w:val="24"/>
                <w:szCs w:val="24"/>
              </w:rPr>
              <w:t> Về nguyên tắc hoạt động của Tòa án, theo yêu cầu cải cách tư pháp, Hiến pháp 2013 đã bổ sung nguyên tắc tranh tụng trong xét xử được bảo đảm và chế độ xét xử sơ thẩm, phúc thẩm được bảo đảm (Khoản 5, 6, Điều 103).</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sz w:val="24"/>
                <w:szCs w:val="24"/>
              </w:rPr>
              <w:t>7. </w:t>
            </w:r>
            <w:r w:rsidRPr="00FB011C">
              <w:rPr>
                <w:rFonts w:eastAsia="Times New Roman"/>
                <w:b/>
                <w:bCs/>
                <w:sz w:val="24"/>
                <w:szCs w:val="24"/>
              </w:rPr>
              <w:t>Về chính quyền địa phương</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sz w:val="24"/>
                <w:szCs w:val="24"/>
              </w:rPr>
              <w:t>Nhằm đổi mới mô hình tổ chức chính quyền địa phương đáp ứng yêu cầu phát triển đất nước trong thời kỳ mới, Hiến pháp 2013 đã quy định một cách khái quát và nguyên tắc về mô hình chính quyền địa phương làm cơ sở Hiến định để Luật Tổ chức chính quyền địa phương sau này cụ thể hóa. Hiến pháp 2013 quy định những vấn đề có tính nguyên tắc về phân công, phân cấp giữa Trung ương và địa phương và giữa các cấp chính quyền địa phương, bảo đảm sự chỉ đạo thống nhất của Trung ương, đồng thời phát huy quyền tự chủ, tự chịu trách nhiệm của chính quyền địa phương, cụ thể như sau:</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i/>
                <w:iCs/>
                <w:sz w:val="24"/>
                <w:szCs w:val="24"/>
              </w:rPr>
              <w:t>Một là</w:t>
            </w:r>
            <w:r w:rsidRPr="00FB011C">
              <w:rPr>
                <w:rFonts w:eastAsia="Times New Roman"/>
                <w:sz w:val="24"/>
                <w:szCs w:val="24"/>
              </w:rPr>
              <w:t xml:space="preserve">, về đơn vị hành chính, Hiến pháp 2013 bổ sung quy định về đơn vị hành chính – kinh tế đặc biệt và đơn vị hành chính tương đương với quận, huyện, thị xã thuộc thành phố trực thuộc trung ương, theo đó, </w:t>
            </w:r>
            <w:r w:rsidRPr="00FB011C">
              <w:rPr>
                <w:rFonts w:eastAsia="Times New Roman"/>
                <w:i/>
                <w:iCs/>
                <w:sz w:val="24"/>
                <w:szCs w:val="24"/>
              </w:rPr>
              <w:t>“nước chia thành tỉnh, thành phố trực thuộc trung ương; tỉnh chia thành huyện, thị xã và thành phố thuộc tỉnh; thành phố trực thuộc trung ương chia thành quận, huyện, thị xã và đơn vị hành chính tương đương; huyện chia thành xã, thị trấn; thị xã và thành phố thuộc tỉnh chia thành phường và xã; quận chia thành phường. Đơn vị hành chính – kinh tế đặc biệt do Quốc hội thành lập”</w:t>
            </w:r>
            <w:r w:rsidRPr="00FB011C">
              <w:rPr>
                <w:rFonts w:eastAsia="Times New Roman"/>
                <w:sz w:val="24"/>
                <w:szCs w:val="24"/>
              </w:rPr>
              <w:t xml:space="preserve"> (Khoản 1, Điều 110). Ngoài ra, Hiến pháp bổ sung quy định </w:t>
            </w:r>
            <w:r w:rsidRPr="00FB011C">
              <w:rPr>
                <w:rFonts w:eastAsia="Times New Roman"/>
                <w:i/>
                <w:iCs/>
                <w:sz w:val="24"/>
                <w:szCs w:val="24"/>
              </w:rPr>
              <w:t xml:space="preserve">“Việc thành lập, giải thể, nhập, chia, điều chỉnh địa giới hành chính phải lấy ý kiến nhân dân địa phương và theo trình tự, thủ tục do luật định” </w:t>
            </w:r>
            <w:r w:rsidRPr="00FB011C">
              <w:rPr>
                <w:rFonts w:eastAsia="Times New Roman"/>
                <w:sz w:val="24"/>
                <w:szCs w:val="24"/>
              </w:rPr>
              <w:t>(Khoản 2, Điều 110).</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i/>
                <w:iCs/>
                <w:sz w:val="24"/>
                <w:szCs w:val="24"/>
              </w:rPr>
              <w:t> Hai là</w:t>
            </w:r>
            <w:r w:rsidRPr="00FB011C">
              <w:rPr>
                <w:rFonts w:eastAsia="Times New Roman"/>
                <w:sz w:val="24"/>
                <w:szCs w:val="24"/>
              </w:rPr>
              <w:t>, về tổ chức chính quyền địa phương, Hiến pháp 2013 quy định khái quát theo hướng việc tổ chức Hội đồng nhân dân, Ủy ban nhân dân cụ thể ở từng đơn vị hành chính sẽ được quy định tại văn bản Luật; việc tổ chức chính quyền địa phương cần phù hợp với đặc điểm nông thôn, đô thị, hải đảo, đơn vị hành chính – kinh tế đặc biệt (Khoản 2, Điều 111).</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i/>
                <w:iCs/>
                <w:sz w:val="24"/>
                <w:szCs w:val="24"/>
              </w:rPr>
              <w:t>Ba là</w:t>
            </w:r>
            <w:r w:rsidRPr="00FB011C">
              <w:rPr>
                <w:rFonts w:eastAsia="Times New Roman"/>
                <w:sz w:val="24"/>
                <w:szCs w:val="24"/>
              </w:rPr>
              <w:t xml:space="preserve">, về nhiệm vụ, quyền hạn của chính quyền địa phương, Hiến pháp 2013 quy định </w:t>
            </w:r>
            <w:r w:rsidRPr="00FB011C">
              <w:rPr>
                <w:rFonts w:eastAsia="Times New Roman"/>
                <w:i/>
                <w:iCs/>
                <w:sz w:val="24"/>
                <w:szCs w:val="24"/>
              </w:rPr>
              <w:t>“chính quyền địa phương tổ chức và bảo đảm việc thi hành Hiến pháp, pháp luật tại địa phương; quyết định các vấn đề của địa phương do luật định; chịu sự kiểm tra, giám sát của cơ quan nhà nước cấp trên”</w:t>
            </w:r>
            <w:r w:rsidRPr="00FB011C">
              <w:rPr>
                <w:rFonts w:eastAsia="Times New Roman"/>
                <w:sz w:val="24"/>
                <w:szCs w:val="24"/>
              </w:rPr>
              <w:t xml:space="preserve">, và </w:t>
            </w:r>
            <w:r w:rsidRPr="00FB011C">
              <w:rPr>
                <w:rFonts w:eastAsia="Times New Roman"/>
                <w:i/>
                <w:iCs/>
                <w:sz w:val="24"/>
                <w:szCs w:val="24"/>
              </w:rPr>
              <w:t xml:space="preserve">“nhiệm vụ, quyền hạn của chính quyền địa phương được xác định trên cơ sở phân định thẩm quyền giữa các cơ quan nhà nước ở trung ương và địa phương và của mỗi cấp chính quyền địa phương” </w:t>
            </w:r>
            <w:r w:rsidRPr="00FB011C">
              <w:rPr>
                <w:rFonts w:eastAsia="Times New Roman"/>
                <w:sz w:val="24"/>
                <w:szCs w:val="24"/>
              </w:rPr>
              <w:t>(Khoản 1, 2, Điều 112).</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sz w:val="24"/>
                <w:szCs w:val="24"/>
              </w:rPr>
              <w:t>8. </w:t>
            </w:r>
            <w:r w:rsidRPr="00FB011C">
              <w:rPr>
                <w:rFonts w:eastAsia="Times New Roman"/>
                <w:b/>
                <w:bCs/>
                <w:sz w:val="24"/>
                <w:szCs w:val="24"/>
              </w:rPr>
              <w:t>Về Hội đồng bầu cử quốc gia và Kiểm toán nhà nước</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sz w:val="24"/>
                <w:szCs w:val="24"/>
              </w:rPr>
              <w:t xml:space="preserve">Hội đồng bầu cử quốc gia và Kiểm toán Nhà nước lần đầu tiên được thể chế hóa trong Hiến pháp với tư cách là các thiết chế hiến định và được quy định trong một chương riêng của Hiến pháp, tạo cơ chế để nhân dân thực hiện đầy đủ quyền làm chủ của mình trong bầu cử và trong kiểm soát quyền lực nhà nước, hoàn thiện bộ máy nhà nước pháp quyền xã hội chủ nghĩa. Hội đồng bầu cử quốc gia có nhiệm vụ tổ chức bầu cử đại biểu Quốc hội, chỉ đạo và hướng dẫn công tác bầu cử dại biểu Hội đồng nhân dân các cấp (Khoản 1, Điều 117). Kiểm toán Nhà nước hoạt động độc lập và chỉ tuân theo pháp luật, thực hiện kiểm toán việc quản lý, sử dụng tài chính, tài sản công (Khoản 1, Điều 118). Tuy nhiên, Hiến pháp 2013 chỉ quy định khái quát về vị trí, chức năng còn cơ cấu tổ chức, nhiệm vụ và quyền hạn cụ thể của các cơ quan này sẽ do luật định. </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sz w:val="24"/>
                <w:szCs w:val="24"/>
              </w:rPr>
              <w:t>9. </w:t>
            </w:r>
            <w:r w:rsidRPr="00FB011C">
              <w:rPr>
                <w:rFonts w:eastAsia="Times New Roman"/>
                <w:b/>
                <w:bCs/>
                <w:sz w:val="24"/>
                <w:szCs w:val="24"/>
              </w:rPr>
              <w:t>Về việc sửa đổi Hiến pháp</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sz w:val="24"/>
                <w:szCs w:val="24"/>
              </w:rPr>
              <w:t xml:space="preserve">Hiến pháp 2013 đã cụ thể hóa quy định về thẩm quyền đề nghị sửa đổi Hiến pháp, thủ tục soạn </w:t>
            </w:r>
            <w:r w:rsidRPr="00FB011C">
              <w:rPr>
                <w:rFonts w:eastAsia="Times New Roman"/>
                <w:sz w:val="24"/>
                <w:szCs w:val="24"/>
              </w:rPr>
              <w:lastRenderedPageBreak/>
              <w:t>thảo Hiến pháp và quy trình thông qua Hiến pháp. Theo Điều 120, Chủ tịch nước, Ủy ban thường vụ Quốc hội, Chính phủ hoặc ít nhất một phần ba tổng số đại biểu Quốc hội có quyền đề nghị làm Hiến pháp, sửa đổi Hiến pháp. Quốc hội quyết định việc làm Hiến pháp, sửa đổi Hiến pháp khi có ít nhất hai phần ba tổng số đại biểu Quốc hội biểu quyết tán thành. Quốc hội thành lập Ủy ban dự thảo Hiến pháp,</w:t>
            </w:r>
            <w:r w:rsidRPr="00FB011C">
              <w:rPr>
                <w:rFonts w:eastAsia="Times New Roman"/>
                <w:i/>
                <w:iCs/>
                <w:sz w:val="24"/>
                <w:szCs w:val="24"/>
              </w:rPr>
              <w:t xml:space="preserve"> </w:t>
            </w:r>
            <w:r w:rsidRPr="00FB011C">
              <w:rPr>
                <w:rFonts w:eastAsia="Times New Roman"/>
                <w:sz w:val="24"/>
                <w:szCs w:val="24"/>
              </w:rPr>
              <w:t>Ủy ban dự thảo Hiến pháp soạn thảo, tổ chức lấy ý kiến Nhân dân và trình Quốc hội dự thảo Hiến pháp. Hiến pháp được thông qua khi có ít nhất hai phần ba tổng số đại biểu Quốc hội biểu quyết tán thành. Việc trưng cầu ý dân về Hiến pháp do Quốc hội quyết định.</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sz w:val="24"/>
                <w:szCs w:val="24"/>
              </w:rPr>
              <w:t xml:space="preserve">Với những điểm mới được xác định, Bản Hiến pháp năm 2013 được Quốc hội thông qua là một bước tiến quan trọng trong lịch sử lập hiến của đất nước. Không chỉ hướng tới mục tiêu đáp ứng yêu cầu mở cửa, hội nhập của đất nước, việc sửa đổi bổ sung bản Hiến pháp năm 1992 - được xây dựng trong thời kỳ đầu đổi mới đất nước, còn phù hợp với nguyện vọng của nhân dân cả nước, khắc phục được những hạn chế, bất cập của Hiến pháp 1992. </w:t>
            </w:r>
          </w:p>
          <w:p w:rsidR="001218EF" w:rsidRPr="00FB011C" w:rsidRDefault="001218EF" w:rsidP="005A7814">
            <w:pPr>
              <w:spacing w:after="0" w:line="240" w:lineRule="auto"/>
              <w:ind w:firstLine="567"/>
              <w:jc w:val="both"/>
              <w:rPr>
                <w:rFonts w:eastAsia="Times New Roman"/>
                <w:sz w:val="24"/>
                <w:szCs w:val="24"/>
              </w:rPr>
            </w:pPr>
            <w:r w:rsidRPr="00FB011C">
              <w:rPr>
                <w:rFonts w:eastAsia="Times New Roman"/>
                <w:sz w:val="24"/>
                <w:szCs w:val="24"/>
              </w:rPr>
              <w:t>Hiến pháp 2013 có hiệu lực kể từ ngày 01/01/2014. Để có căn cứ pháp lý triển khai thi hành Hiến pháp, Quốc hội đã ban hành Nghị quyết số 64/2013/QH13 ngày 28/11/2013 quy định một số điểm thi hành Hiến pháp nước Cộng hòa xã hội chủ nghĩa Việt Nam, Ủy ban thường vụ Quốc hội đã ban hành Nghị quyết số 718/NQ-UBTVQH13 ngày 02/1/2014 ban hành Kế hoạch tổ chức triển khai thi hành Hiến pháp nước Cộng hòa xã hội chủ nghĩa Việt Nam, trong đó xác định trách nhiệm của các cơ quan, tổ chức hữu quan trong việc tổ chức thi hành Hiến pháp nhằm bảo đảm các quy định của Hiến pháp thực sự đi vào đời sống, được tôn trọng và nghiêm chỉnh chấp hành, tạo động lực thực hiện công cuộc đổi mới toàn diện đất nước vì mục tiêu dân giàu, nước mạnh, dân chủ, công bằng, văn minh./.</w:t>
            </w:r>
          </w:p>
          <w:p w:rsidR="001218EF" w:rsidRDefault="001218EF" w:rsidP="005A7814">
            <w:pPr>
              <w:spacing w:after="0" w:line="240" w:lineRule="auto"/>
              <w:ind w:firstLine="567"/>
              <w:jc w:val="both"/>
              <w:rPr>
                <w:rFonts w:eastAsia="Times New Roman"/>
                <w:sz w:val="24"/>
                <w:szCs w:val="24"/>
              </w:rPr>
            </w:pPr>
          </w:p>
          <w:p w:rsidR="001218EF" w:rsidRPr="00814A24" w:rsidRDefault="001218EF" w:rsidP="00814A24">
            <w:pPr>
              <w:pStyle w:val="tenbai"/>
              <w:spacing w:before="0" w:beforeAutospacing="0" w:after="0" w:afterAutospacing="0"/>
              <w:rPr>
                <w:b/>
                <w:sz w:val="30"/>
                <w:szCs w:val="30"/>
              </w:rPr>
            </w:pPr>
            <w:r w:rsidRPr="00814A24">
              <w:rPr>
                <w:b/>
                <w:sz w:val="30"/>
                <w:szCs w:val="30"/>
              </w:rPr>
              <w:t xml:space="preserve">   </w:t>
            </w:r>
            <w:bookmarkStart w:id="4" w:name="_Toc498506937"/>
            <w:r w:rsidRPr="00814A24">
              <w:rPr>
                <w:b/>
                <w:sz w:val="30"/>
                <w:szCs w:val="30"/>
              </w:rPr>
              <w:t>Câu 3: Đảm bảo tính tối cao của Hiến pháp trong Nhà nước pháp quyền?</w:t>
            </w:r>
            <w:bookmarkEnd w:id="4"/>
          </w:p>
          <w:p w:rsidR="00D23A17" w:rsidRDefault="00D23A17" w:rsidP="005A7814">
            <w:pPr>
              <w:pStyle w:val="BodyText2"/>
              <w:autoSpaceDE w:val="0"/>
              <w:autoSpaceDN w:val="0"/>
              <w:spacing w:after="0" w:line="240" w:lineRule="auto"/>
              <w:ind w:firstLine="567"/>
              <w:jc w:val="both"/>
              <w:rPr>
                <w:i/>
                <w:iCs/>
                <w:sz w:val="24"/>
                <w:szCs w:val="24"/>
                <w:lang w:val="nl-NL"/>
              </w:rPr>
            </w:pPr>
          </w:p>
          <w:p w:rsidR="001218EF" w:rsidRPr="005D4F49" w:rsidRDefault="001218EF" w:rsidP="005A7814">
            <w:pPr>
              <w:pStyle w:val="BodyText2"/>
              <w:autoSpaceDE w:val="0"/>
              <w:autoSpaceDN w:val="0"/>
              <w:spacing w:after="0" w:line="240" w:lineRule="auto"/>
              <w:ind w:firstLine="567"/>
              <w:jc w:val="both"/>
              <w:rPr>
                <w:rFonts w:ascii=".VnTime" w:hAnsi=".VnTime"/>
                <w:sz w:val="24"/>
                <w:szCs w:val="24"/>
              </w:rPr>
            </w:pPr>
            <w:r w:rsidRPr="005D4F49">
              <w:rPr>
                <w:i/>
                <w:iCs/>
                <w:sz w:val="24"/>
                <w:szCs w:val="24"/>
                <w:lang w:val="nl-NL"/>
              </w:rPr>
              <w:t> </w:t>
            </w:r>
            <w:r w:rsidRPr="005D4F49">
              <w:rPr>
                <w:rFonts w:ascii=".VnTime" w:hAnsi=".VnTime"/>
                <w:sz w:val="24"/>
                <w:szCs w:val="24"/>
              </w:rPr>
              <w:t xml:space="preserve"> </w:t>
            </w:r>
            <w:r>
              <w:rPr>
                <w:rFonts w:ascii=".VnTime" w:hAnsi=".VnTime"/>
                <w:sz w:val="24"/>
                <w:szCs w:val="24"/>
              </w:rPr>
              <w:t>V</w:t>
            </w:r>
            <w:r w:rsidRPr="005D4F49">
              <w:rPr>
                <w:b/>
                <w:bCs/>
                <w:sz w:val="24"/>
                <w:szCs w:val="24"/>
                <w:lang w:val="nl-NL"/>
              </w:rPr>
              <w:t>ai trò của Hiến pháp trong Nhà nước pháp quyền</w:t>
            </w:r>
          </w:p>
          <w:p w:rsidR="001218EF" w:rsidRPr="005F11F5" w:rsidRDefault="001218EF" w:rsidP="005A7814">
            <w:pPr>
              <w:pStyle w:val="BodyText2"/>
              <w:autoSpaceDE w:val="0"/>
              <w:autoSpaceDN w:val="0"/>
              <w:spacing w:after="0" w:line="240" w:lineRule="auto"/>
              <w:ind w:firstLine="567"/>
              <w:jc w:val="both"/>
              <w:rPr>
                <w:rFonts w:ascii=".VnTime" w:hAnsi=".VnTime"/>
                <w:sz w:val="24"/>
                <w:szCs w:val="24"/>
                <w:lang w:val="nl-NL"/>
              </w:rPr>
            </w:pPr>
            <w:r w:rsidRPr="005D4F49">
              <w:rPr>
                <w:sz w:val="24"/>
                <w:szCs w:val="24"/>
                <w:lang w:val="nl-NL"/>
              </w:rPr>
              <w:t xml:space="preserve">Để tồn tại và phát triển, con người buộc phải liên kết lại với nhau thành những cộng đồng, thành xã hội. Và cùng với những sự liên kết đó, trong mỗi cộng đồng đã sinh ra quyền lực công cộng - một phương tiện để duy trì trật tự trong mỗi cộng đồng, cũng như trong toàn xã hội và để phối hợp hoạt động của cả cộng đồng, của xã hội theo những định hướng nhất định vì những mục tiêu chung nhằm đạt tới tự do, hạnh phúc cho mỗi người và cho cả cộng đồng. Khi trong xã hội xuất hiện nhà nước, cũng có nghĩa là xuất hiện quyền lực nhà nước - một loại quyền lực công cộng đặc biệt bắt nguồn từ nhân dân, thuộc về nhân dân nhưng không do toàn thể nhân dân tự thực hiện mà do một bộ máy chuyên môn thay mặt nhân dân thực hiện. Song trên thực tế, sự kiểm soát của nhân dân đối với quyền lực nhà nước từ xưa đến nay luôn là vấn đề rất khó khăn; trong nhiều trường hợp có thể nói là nhân dân hầu như không thể kiểm soát được quyền lực nhà nước. Để nhân dân có thể kiểm soát được quyền lực nhà nước, làm cho nhà nước thực sự là “của dân, do dân và vì dân” thì cần phải xác lập một cơ chế giao và kiểm soát quyền lực chặt chẽ từ phía nhân dân đối với các cơ quan nhà nước, những người đại diện cho nhân dân để nhân dân không bị biến thành công cụ, phương tiện phục vụ lợi ích cho những người mà họ đã uỷ quyền, thì biện pháp tốt nhất trong giai đoạn hiện nay ở nước ta là phải xây dựng nhà nước pháp quyền. </w:t>
            </w:r>
          </w:p>
          <w:p w:rsidR="001218EF" w:rsidRPr="005F11F5" w:rsidRDefault="001218EF" w:rsidP="005A7814">
            <w:pPr>
              <w:pStyle w:val="BodyText2"/>
              <w:autoSpaceDE w:val="0"/>
              <w:autoSpaceDN w:val="0"/>
              <w:spacing w:after="0" w:line="240" w:lineRule="auto"/>
              <w:ind w:firstLine="567"/>
              <w:jc w:val="both"/>
              <w:rPr>
                <w:rFonts w:ascii=".VnTime" w:hAnsi=".VnTime"/>
                <w:sz w:val="24"/>
                <w:szCs w:val="24"/>
                <w:lang w:val="nl-NL"/>
              </w:rPr>
            </w:pPr>
            <w:r w:rsidRPr="005D4F49">
              <w:rPr>
                <w:sz w:val="24"/>
                <w:szCs w:val="24"/>
                <w:lang w:val="nl-NL"/>
              </w:rPr>
              <w:t>Xây dựng nhà nước pháp quyền xã hội chủ nghĩa đòi hỏi Nhà nước ta phải được tổ chức và hoạt động theo pháp luật, luôn đề cao vị trí, vai trò của pháp luật, phấn đấu nhằm đưa lại tự do, hạnh phúc cho con người, tạo điều kiện cho xã hội tồn tại và phát triển thông qua hệ thống các thể chế và yêu cầu dân chủ xã hội chủ nghĩa. Nhà nước pháp quyền Việt Nam là người đại diện chính thức cho toàn xã hội, nên cần phải bảo đảm tính tối cao của quyền lực nhà nước so với quyền lực của các tổ chức khác trong xã hội, còn pháp luật phải là công cụ quản lý xã hội mang tính tối cao so với các công cụ quản lý khác, do vậy, đòi hỏi mọi tổ chức, cá nhân đều phải tôn trọng và nghiêm chỉnh thực hiện pháp luật. Đương nhiên, để được tôn trọng và thực hiện nghiêm minh, pháp luật phải luôn phù hợp với quy luật khách quan, luôn thúc đẩy, tạo điều kiện cho xã hội phát triển vì hạnh phúc của mọi người. Để có được điều đó thì một trong những yêu cầu quan trọng là phải bảo đảm tính tối cao của hiến pháp trong quá trình xây dựng nhà nước pháp quyền Việt Nam.</w:t>
            </w:r>
          </w:p>
          <w:p w:rsidR="001218EF" w:rsidRPr="005F11F5" w:rsidRDefault="001218EF" w:rsidP="005A7814">
            <w:pPr>
              <w:pStyle w:val="BodyText"/>
              <w:autoSpaceDE w:val="0"/>
              <w:autoSpaceDN w:val="0"/>
              <w:spacing w:after="0" w:line="240" w:lineRule="auto"/>
              <w:ind w:firstLine="567"/>
              <w:jc w:val="both"/>
              <w:rPr>
                <w:rFonts w:ascii=".VnTime" w:hAnsi=".VnTime"/>
                <w:sz w:val="24"/>
                <w:szCs w:val="24"/>
                <w:lang w:val="nl-NL"/>
              </w:rPr>
            </w:pPr>
            <w:r w:rsidRPr="005D4F49">
              <w:rPr>
                <w:sz w:val="24"/>
                <w:szCs w:val="24"/>
                <w:lang w:val="nl-NL"/>
              </w:rPr>
              <w:lastRenderedPageBreak/>
              <w:t>Trước hết, phải khẳng định rằng: hiến pháp là một bộ phận, nhưng là bộ phận quan trọng nhất của pháp luật. Trong hệ thống các văn bản pháp luật của nhà nước ta thì Hiến pháp được xem là luật cơ bản, nó “là một văn bản duy nhất quy định việc tổ chức quyền lực nhà nước, là hình thức pháp lý thể hiện một cách tập trung hệ tư tưởng của giai cấp lãnh đạo, ở từng giai đoạn phát triển, hiến pháp là văn bản, là phương tiện pháp lý thể hiện tư tưởng của Đảng dưới hình thức những quy phạm pháp luật”</w:t>
            </w:r>
            <w:bookmarkStart w:id="5" w:name="_ftnref4"/>
            <w:r w:rsidR="00CF6095" w:rsidRPr="005D4F49">
              <w:rPr>
                <w:sz w:val="24"/>
                <w:szCs w:val="24"/>
                <w:lang w:val="nl-NL"/>
              </w:rPr>
              <w:fldChar w:fldCharType="begin"/>
            </w:r>
            <w:r w:rsidRPr="005D4F49">
              <w:rPr>
                <w:sz w:val="24"/>
                <w:szCs w:val="24"/>
                <w:lang w:val="nl-NL"/>
              </w:rPr>
              <w:instrText xml:space="preserve"> HYPERLINK "http://na.gov.vn/Sach_QH/Ban%20ve%20lap%20hien/Chuong1/7.htm" \l "_ftn4" \o "" </w:instrText>
            </w:r>
            <w:r w:rsidR="00CF6095" w:rsidRPr="005D4F49">
              <w:rPr>
                <w:sz w:val="24"/>
                <w:szCs w:val="24"/>
                <w:lang w:val="nl-NL"/>
              </w:rPr>
              <w:fldChar w:fldCharType="separate"/>
            </w:r>
            <w:r w:rsidRPr="005D4F49">
              <w:rPr>
                <w:rStyle w:val="FootnoteReference"/>
                <w:color w:val="0000FF"/>
                <w:sz w:val="24"/>
                <w:szCs w:val="24"/>
                <w:u w:val="single"/>
                <w:lang w:val="nl-NL"/>
              </w:rPr>
              <w:t>1</w:t>
            </w:r>
            <w:r w:rsidR="00CF6095" w:rsidRPr="005D4F49">
              <w:rPr>
                <w:sz w:val="24"/>
                <w:szCs w:val="24"/>
                <w:lang w:val="nl-NL"/>
              </w:rPr>
              <w:fldChar w:fldCharType="end"/>
            </w:r>
            <w:bookmarkEnd w:id="5"/>
            <w:r w:rsidRPr="005D4F49">
              <w:rPr>
                <w:sz w:val="24"/>
                <w:szCs w:val="24"/>
                <w:lang w:val="nl-NL"/>
              </w:rPr>
              <w:t>. Hiến pháp của Nhà nước ta do Quốc hội là cơ quan đại biểu cao nhất của nhân dân, cơ quan quyền lực nhà nước cao nhất của nước Cộng hoà xã hội chủ nghĩa Việt Nam ban hành theo trình tự, thủ tục đặc biệt (việc thông qua hoặc sửa đổi Hiến pháp phải được ít nhất là hai phần ba tổng số đại biểu Quốc hội biểu quyết tán thành). Do vậy, có thể nói, Hiến pháp nước ta là văn bản pháp lý đặc biệt thể hiện một cách tập trung nhất ý chí và những lợi ích cơ bản của nhân dân lao động trên các lĩnh vực của đời sống nhà nước và đời sống xã hội. Thông qua hiến pháp, nhân dân thực hiện việc giao quyền cho các cơ quan nhà nước, quy định nhiệm vụ, quyền hạn của các cơ quan nhà nước, xác định địa vị pháp lý của các tổ chức xã hội, quy chế pháp lý của các cá nhân... Đồng thời, thông qua hiến pháp, nhân dân quy định sự kiểm soát của mình đối với hoạt động của các cơ quan nhà nước, các tổ chức xã hội và các cá nhân. Vì vậy, các cơ quan nhà nước, các tổ chức kinh tế, tổ chức xã hội, đơn vị vũ trang nhân dân và mọi công dân nghiêm chỉnh chấp hành hiến pháp tức là chấp hành ý chí của nhân dân.</w:t>
            </w:r>
          </w:p>
          <w:p w:rsidR="001218EF" w:rsidRPr="005F11F5" w:rsidRDefault="001218EF" w:rsidP="005A7814">
            <w:pPr>
              <w:pStyle w:val="BodyText"/>
              <w:autoSpaceDE w:val="0"/>
              <w:autoSpaceDN w:val="0"/>
              <w:spacing w:after="0" w:line="240" w:lineRule="auto"/>
              <w:ind w:firstLine="567"/>
              <w:jc w:val="both"/>
              <w:rPr>
                <w:rFonts w:ascii=".VnTime" w:hAnsi=".VnTime"/>
                <w:sz w:val="24"/>
                <w:szCs w:val="24"/>
                <w:lang w:val="nl-NL"/>
              </w:rPr>
            </w:pPr>
            <w:r w:rsidRPr="005D4F49">
              <w:rPr>
                <w:b/>
                <w:bCs/>
                <w:sz w:val="24"/>
                <w:szCs w:val="24"/>
                <w:lang w:val="nl-NL"/>
              </w:rPr>
              <w:t>Sự cần thiết phải bảo đảm tính tối cao của Hiến pháp</w:t>
            </w:r>
          </w:p>
          <w:p w:rsidR="001218EF" w:rsidRPr="005F11F5" w:rsidRDefault="001218EF" w:rsidP="005A7814">
            <w:pPr>
              <w:autoSpaceDE w:val="0"/>
              <w:autoSpaceDN w:val="0"/>
              <w:spacing w:after="0" w:line="240" w:lineRule="auto"/>
              <w:ind w:firstLine="567"/>
              <w:jc w:val="both"/>
              <w:rPr>
                <w:rFonts w:ascii=".VnTime" w:hAnsi=".VnTime"/>
                <w:sz w:val="24"/>
                <w:szCs w:val="24"/>
                <w:lang w:val="nl-NL"/>
              </w:rPr>
            </w:pPr>
            <w:r w:rsidRPr="005D4F49">
              <w:rPr>
                <w:sz w:val="24"/>
                <w:szCs w:val="24"/>
                <w:lang w:val="nl-NL"/>
              </w:rPr>
              <w:t>Nhưng hiến pháp cũng chỉ là một văn bản luật. Với khuôn khổ có hạn, hiến pháp trong nhiều trường hợp không thể quy định một cách chi tiết và cụ thể để áp dụng trong mọi tình huống, mà chỉ có thể quy định những vấn đề chung, cơ bản, mang tính nguyên tắc của nhà nước và của xã hội như: chế độ chính trị, chế độ kinh tế, văn hoá, xã hội, cơ cấu tổ chức bộ máy nhà nước, các quyền và nghĩa vụ cơ bản của công dân... Do hiến pháp không thể quy định được tất cả những gì liên quan tới nhà nước và xã hội nên đòi hỏi phải có sự chi tiết, cụ thể hóa các quy định của hiến pháp bằng các văn bản pháp luật khác. Nếu không có sự chi tiết, cụ thể đó, những quy định của hiến pháp sẽ khó đi vào cuộc sống, thậm chí có những quy định không thể thực hiện được. Vì lẽ đó, thông qua hiến pháp, nhân dân còn uỷ quyền cho các cơ quan nhà nước trong quá trình hoạt động có thể ban hành luật và các văn bản dưới luật khác để chi tiết hoá hiến pháp, nhằm để thực hiện hiến pháp. Việc chi tiết, cụ thể hoá hiến pháp bằng các văn bản pháp luật khác phải được thực hiện trên cơ sở hiến pháp và phải bảo đảm điều kiện là tất cả các văn bản pháp luật đó luôn phù hợp với hiến pháp, không được trái với hiến pháp. Những cơ quan nhà nước nếu không được tổ chức và hoạt động trên cơ sở các quy định của hiến pháp thì có nghĩa là họ đã vượt quá những nhiệm vụ, quyền hạn mà nhân dân giao cho, nếu họ ban hành các văn bản pháp luật không phù hợp với hiến pháp, trái hiến pháp tức là trái với ý chí của nhân dân, không tuân theo ý chí của nhân dân. Chưa kể là, nếu không bảo đảm tính tối cao của hiến pháp thì sẽ dẫn đến tình trạng tản mạn, trùng lặp, chồng chéo hoặc mâu thuẫn trong các văn bản pháp luật, phá vỡ tính thống nhất của hệ thống pháp luật. Như vậy, bảo đảm tính tối cao của hiến pháp không những là sự tôn trọng ý chí và nguyện vọng của nhân dân mà còn tạo nên tính thống nhất của hệ thống pháp luật, làm cho việc nhận thức và thực hiện pháp luật chính xác, thống nhất hơn. Chính vì thế, Điều 146 của Hiến pháp nước ta đã khẳng định: “Hiến pháp nước Cộng hoà xã hội chủ nghĩa Việt Nam là luật cơ bản của Nhà nước, có hiệu lực pháp lý cao nhất. Mọi văn bản pháp luật khác phải phù hợp với hiến pháp”.</w:t>
            </w:r>
          </w:p>
          <w:p w:rsidR="001218EF" w:rsidRPr="005F11F5" w:rsidRDefault="001218EF" w:rsidP="005A7814">
            <w:pPr>
              <w:autoSpaceDE w:val="0"/>
              <w:autoSpaceDN w:val="0"/>
              <w:spacing w:after="0" w:line="240" w:lineRule="auto"/>
              <w:ind w:firstLine="567"/>
              <w:jc w:val="both"/>
              <w:rPr>
                <w:rFonts w:ascii=".VnTime" w:hAnsi=".VnTime"/>
                <w:sz w:val="24"/>
                <w:szCs w:val="24"/>
                <w:lang w:val="nl-NL"/>
              </w:rPr>
            </w:pPr>
            <w:r w:rsidRPr="005D4F49">
              <w:rPr>
                <w:b/>
                <w:bCs/>
                <w:sz w:val="24"/>
                <w:szCs w:val="24"/>
                <w:lang w:val="nl-NL"/>
              </w:rPr>
              <w:t>Yêu cầu của việc bảo đảm tính tối cao của Hiến pháp</w:t>
            </w:r>
          </w:p>
          <w:p w:rsidR="001218EF" w:rsidRPr="005F11F5" w:rsidRDefault="001218EF" w:rsidP="005A7814">
            <w:pPr>
              <w:autoSpaceDE w:val="0"/>
              <w:autoSpaceDN w:val="0"/>
              <w:spacing w:after="0" w:line="240" w:lineRule="auto"/>
              <w:ind w:firstLine="567"/>
              <w:jc w:val="both"/>
              <w:rPr>
                <w:rFonts w:ascii=".VnTime" w:hAnsi=".VnTime"/>
                <w:sz w:val="24"/>
                <w:szCs w:val="24"/>
                <w:lang w:val="nl-NL"/>
              </w:rPr>
            </w:pPr>
            <w:r w:rsidRPr="005D4F49">
              <w:rPr>
                <w:sz w:val="24"/>
                <w:szCs w:val="24"/>
                <w:lang w:val="nl-NL"/>
              </w:rPr>
              <w:t>Bảo đảm tính tối cao của hiến pháp đòi hỏi:</w:t>
            </w:r>
          </w:p>
          <w:p w:rsidR="001218EF" w:rsidRPr="005F11F5" w:rsidRDefault="001218EF" w:rsidP="005A7814">
            <w:pPr>
              <w:autoSpaceDE w:val="0"/>
              <w:autoSpaceDN w:val="0"/>
              <w:spacing w:after="0" w:line="240" w:lineRule="auto"/>
              <w:ind w:firstLine="567"/>
              <w:jc w:val="both"/>
              <w:rPr>
                <w:rFonts w:ascii=".VnTime" w:hAnsi=".VnTime"/>
                <w:sz w:val="24"/>
                <w:szCs w:val="24"/>
                <w:lang w:val="nl-NL"/>
              </w:rPr>
            </w:pPr>
            <w:r w:rsidRPr="005D4F49">
              <w:rPr>
                <w:b/>
                <w:bCs/>
                <w:i/>
                <w:iCs/>
                <w:sz w:val="24"/>
                <w:szCs w:val="24"/>
                <w:lang w:val="nl-NL"/>
              </w:rPr>
              <w:t>1.</w:t>
            </w:r>
            <w:r w:rsidRPr="005D4F49">
              <w:rPr>
                <w:sz w:val="24"/>
                <w:szCs w:val="24"/>
                <w:lang w:val="nl-NL"/>
              </w:rPr>
              <w:t xml:space="preserve"> Tất cả các cơ quan nhà nước được nhân dân uỷ quyền không những phải tổ chức và hoạt động theo quy định của hiến pháp mà các cơ quan này còn phải ban hành các văn bản pháp luật (kể cả các văn bản luật và văn bản dưới luật) phù hợp với hiến pháp. Xuất phát từ nguyên tắc này thì: các văn bản dưới luật phải được ban hành trên cơ sở các văn bản luật, phù hợp với các văn bản luật, nội dung không được trái với các văn bản luật, nhằm để thực hiện các văn bản luật; văn bản của các cơ quan chấp hành và điều hành phải được ban hành phù hợp với văn bản của các cơ quan quyền lực, đại diện; văn bản của các cơ quan cấp dưới phải được ban hành phù hợp với văn bản của cơ quan cấp trên, nhưng phải bảo đảm sự phân định rõ ràng về thẩm quyền của cơ quan ở mỗi cấp; mọi văn bản pháp luật khác phải phù hợp với hiến pháp. </w:t>
            </w:r>
          </w:p>
          <w:p w:rsidR="001218EF" w:rsidRPr="005F11F5" w:rsidRDefault="001218EF" w:rsidP="005A7814">
            <w:pPr>
              <w:autoSpaceDE w:val="0"/>
              <w:autoSpaceDN w:val="0"/>
              <w:spacing w:after="0" w:line="240" w:lineRule="auto"/>
              <w:ind w:firstLine="567"/>
              <w:jc w:val="both"/>
              <w:rPr>
                <w:rFonts w:ascii=".VnTime" w:hAnsi=".VnTime"/>
                <w:sz w:val="24"/>
                <w:szCs w:val="24"/>
                <w:lang w:val="nl-NL"/>
              </w:rPr>
            </w:pPr>
            <w:r w:rsidRPr="005D4F49">
              <w:rPr>
                <w:sz w:val="24"/>
                <w:szCs w:val="24"/>
                <w:lang w:val="nl-NL"/>
              </w:rPr>
              <w:t> </w:t>
            </w:r>
            <w:r w:rsidRPr="005D4F49">
              <w:rPr>
                <w:b/>
                <w:bCs/>
                <w:i/>
                <w:iCs/>
                <w:sz w:val="24"/>
                <w:szCs w:val="24"/>
                <w:lang w:val="nl-NL"/>
              </w:rPr>
              <w:t>2.</w:t>
            </w:r>
            <w:r w:rsidRPr="005D4F49">
              <w:rPr>
                <w:sz w:val="24"/>
                <w:szCs w:val="24"/>
                <w:lang w:val="nl-NL"/>
              </w:rPr>
              <w:t xml:space="preserve"> Nhà nước không được tham gia ký kết các điều ước quốc tế có nội dung mâu thuẫn, đối lập </w:t>
            </w:r>
            <w:r w:rsidRPr="005D4F49">
              <w:rPr>
                <w:sz w:val="24"/>
                <w:szCs w:val="24"/>
                <w:lang w:val="nl-NL"/>
              </w:rPr>
              <w:lastRenderedPageBreak/>
              <w:t xml:space="preserve">với các quy định của hiến pháp. Khi có mâu thuẫn, đối lập giữa quy định của điều ước với hiến pháp thì cơ quan nhà nước có thẩm quyền không tham gia ký kết, không phê chuẩn hoặc phải bảo lưu (không thực hiện) đối với những điều mâu thuẫn đó của các điều ước quốc tế. </w:t>
            </w:r>
          </w:p>
          <w:p w:rsidR="001218EF" w:rsidRPr="005F11F5" w:rsidRDefault="001218EF" w:rsidP="005A7814">
            <w:pPr>
              <w:pStyle w:val="BodyText"/>
              <w:autoSpaceDE w:val="0"/>
              <w:autoSpaceDN w:val="0"/>
              <w:spacing w:after="0" w:line="240" w:lineRule="auto"/>
              <w:ind w:firstLine="567"/>
              <w:jc w:val="both"/>
              <w:rPr>
                <w:rFonts w:ascii=".VnTime" w:hAnsi=".VnTime"/>
                <w:sz w:val="24"/>
                <w:szCs w:val="24"/>
                <w:lang w:val="nl-NL"/>
              </w:rPr>
            </w:pPr>
            <w:r w:rsidRPr="005D4F49">
              <w:rPr>
                <w:b/>
                <w:bCs/>
                <w:i/>
                <w:iCs/>
                <w:sz w:val="24"/>
                <w:szCs w:val="24"/>
                <w:lang w:val="nl-NL"/>
              </w:rPr>
              <w:t>3.</w:t>
            </w:r>
            <w:r w:rsidRPr="005D4F49">
              <w:rPr>
                <w:sz w:val="24"/>
                <w:szCs w:val="24"/>
                <w:lang w:val="nl-NL"/>
              </w:rPr>
              <w:t xml:space="preserve"> Tính tối cao của hiến pháp còn đòi hỏi văn kiện của các tổ chức chính trị- xã hội khác cũng không được có nội dung trái với hiến pháp và pháp luật. </w:t>
            </w:r>
          </w:p>
          <w:p w:rsidR="001218EF" w:rsidRPr="005F11F5" w:rsidRDefault="001218EF" w:rsidP="005A7814">
            <w:pPr>
              <w:pStyle w:val="BodyText"/>
              <w:autoSpaceDE w:val="0"/>
              <w:autoSpaceDN w:val="0"/>
              <w:spacing w:after="0" w:line="240" w:lineRule="auto"/>
              <w:ind w:firstLine="567"/>
              <w:jc w:val="both"/>
              <w:rPr>
                <w:rFonts w:ascii=".VnTime" w:hAnsi=".VnTime"/>
                <w:sz w:val="24"/>
                <w:szCs w:val="24"/>
                <w:lang w:val="nl-NL"/>
              </w:rPr>
            </w:pPr>
            <w:r w:rsidRPr="005D4F49">
              <w:rPr>
                <w:b/>
                <w:bCs/>
                <w:i/>
                <w:iCs/>
                <w:sz w:val="24"/>
                <w:szCs w:val="24"/>
                <w:lang w:val="nl-NL"/>
              </w:rPr>
              <w:t>4.</w:t>
            </w:r>
            <w:r w:rsidRPr="005D4F49">
              <w:rPr>
                <w:sz w:val="24"/>
                <w:szCs w:val="24"/>
                <w:lang w:val="nl-NL"/>
              </w:rPr>
              <w:t xml:space="preserve"> Trong những trường hợp có sự mâu thuẫn giữa quy định của các văn bản pháp luật khác với các quy định của hiến pháp thì thực hiện theo quy định của hiến pháp, nếu văn kiện của các tổ chức, đoàn thể xã hội có nội dung trái với hiến pháp và các văn bản luật khác của nhà nước thì phải áp dụng quy định của hiến pháp, của các văn bản luật. </w:t>
            </w:r>
          </w:p>
          <w:p w:rsidR="001218EF" w:rsidRPr="005F11F5" w:rsidRDefault="001218EF" w:rsidP="005A7814">
            <w:pPr>
              <w:autoSpaceDE w:val="0"/>
              <w:autoSpaceDN w:val="0"/>
              <w:spacing w:after="0" w:line="240" w:lineRule="auto"/>
              <w:ind w:firstLine="567"/>
              <w:jc w:val="both"/>
              <w:rPr>
                <w:rFonts w:ascii=".VnTime" w:hAnsi=".VnTime"/>
                <w:sz w:val="24"/>
                <w:szCs w:val="24"/>
                <w:lang w:val="nl-NL"/>
              </w:rPr>
            </w:pPr>
            <w:r w:rsidRPr="005D4F49">
              <w:rPr>
                <w:sz w:val="24"/>
                <w:szCs w:val="24"/>
                <w:lang w:val="nl-NL"/>
              </w:rPr>
              <w:t xml:space="preserve">Để bảo đảm được tính tối cao của hiến pháp đối với nước ta trong giai đoạn hiện nay, theo chúng tôi, cần chú ý những yêu cầu cơ bản sau: </w:t>
            </w:r>
          </w:p>
          <w:p w:rsidR="001218EF" w:rsidRPr="005F11F5" w:rsidRDefault="001218EF" w:rsidP="005A7814">
            <w:pPr>
              <w:pStyle w:val="BodyText2"/>
              <w:autoSpaceDE w:val="0"/>
              <w:autoSpaceDN w:val="0"/>
              <w:spacing w:after="0" w:line="240" w:lineRule="auto"/>
              <w:ind w:firstLine="567"/>
              <w:jc w:val="both"/>
              <w:rPr>
                <w:rFonts w:ascii=".VnTime" w:hAnsi=".VnTime"/>
                <w:sz w:val="24"/>
                <w:szCs w:val="24"/>
                <w:lang w:val="nl-NL"/>
              </w:rPr>
            </w:pPr>
            <w:r w:rsidRPr="005D4F49">
              <w:rPr>
                <w:i/>
                <w:iCs/>
                <w:sz w:val="24"/>
                <w:szCs w:val="24"/>
                <w:lang w:val="nl-NL"/>
              </w:rPr>
              <w:t>Một là,</w:t>
            </w:r>
            <w:r w:rsidRPr="005D4F49">
              <w:rPr>
                <w:sz w:val="24"/>
                <w:szCs w:val="24"/>
                <w:lang w:val="nl-NL"/>
              </w:rPr>
              <w:t xml:space="preserve"> do vị trí và tính chất đặc biệt của hiến pháp trong hệ thống các văn bản pháp luật của đất nước, theo chúng tôi, cần có thủ tục nhân dân bỏ phiếu trưng cầu về hiến pháp. Nghĩa là, sau khi được Quốc hội chính thức thông qua, thì bản hiến pháp cần được đưa ra trưng cầu dân ý để cử tri cả nước biểu thị ý chí của mình đối với bản hiến pháp hoặc chí ít là đối với những vấn đề quan trọng, còn nhiều tranh luận được quy định trong hiến pháp. Điều này cũng thể hiện quyền lực tối cao của nhân dân. Là chủ thể quyền lực nhà nước, nhân dân phải được trực tiếp thông qua hiến pháp, tự quyết định vận mệnh của mình. Nếu “tất cả quyền lực nhà nước thuộc về nhân dân”, thì việc nhân dân giao quyền cho ai, đến đâu,... phải do nhân dân quyết định thông qua hiến pháp. Nói một cách cụ thể hơn, nhiệm vụ, quyền hạn của các cơ quan nhà nước, của những người đại diện nhân dân do hiến pháp quy định phải được sự đồng ý của nhân dân. Các cơ quan nhà nước, những người đại diện nhân dân chỉ được làm những gì mà nhân dân thông qua hiến pháp và pháp luật cho phép, do vậy, họ phải quản lý xã hội bằng pháp luật chứ không phải bằng ý chí chủ quan của mình.</w:t>
            </w:r>
          </w:p>
          <w:p w:rsidR="001218EF" w:rsidRPr="005F11F5" w:rsidRDefault="001218EF" w:rsidP="005A7814">
            <w:pPr>
              <w:autoSpaceDE w:val="0"/>
              <w:autoSpaceDN w:val="0"/>
              <w:spacing w:after="0" w:line="240" w:lineRule="auto"/>
              <w:ind w:firstLine="567"/>
              <w:jc w:val="both"/>
              <w:rPr>
                <w:rFonts w:ascii=".VnTime" w:hAnsi=".VnTime"/>
                <w:sz w:val="24"/>
                <w:szCs w:val="24"/>
                <w:lang w:val="nl-NL"/>
              </w:rPr>
            </w:pPr>
            <w:r w:rsidRPr="005D4F49">
              <w:rPr>
                <w:i/>
                <w:iCs/>
                <w:sz w:val="24"/>
                <w:szCs w:val="24"/>
                <w:lang w:val="nl-NL"/>
              </w:rPr>
              <w:t>Hai là,</w:t>
            </w:r>
            <w:r w:rsidRPr="005D4F49">
              <w:rPr>
                <w:sz w:val="24"/>
                <w:szCs w:val="24"/>
                <w:lang w:val="nl-NL"/>
              </w:rPr>
              <w:t xml:space="preserve"> về mặt kỹ thuật, hiến pháp cần được xây dựng như một văn bản mẫu, tránh việc dùng các thuật ngữ không thống nhất trong hiến pháp. Chẳng hạn, hiến pháp khi quy định về nhiệm vụ và quyền hạn của Quốc hội là thực hiện quyền giám sát tối cao </w:t>
            </w:r>
            <w:r w:rsidRPr="005D4F49">
              <w:rPr>
                <w:b/>
                <w:bCs/>
                <w:sz w:val="24"/>
                <w:szCs w:val="24"/>
                <w:lang w:val="nl-NL"/>
              </w:rPr>
              <w:t xml:space="preserve">việc tuân theo </w:t>
            </w:r>
            <w:r w:rsidRPr="005D4F49">
              <w:rPr>
                <w:sz w:val="24"/>
                <w:szCs w:val="24"/>
                <w:lang w:val="nl-NL"/>
              </w:rPr>
              <w:t xml:space="preserve">hiến pháp (Điều 84), nhưng đối với Uỷ ban Thường vụ Quốc hội thì lại là giám sát </w:t>
            </w:r>
            <w:r w:rsidRPr="005D4F49">
              <w:rPr>
                <w:b/>
                <w:bCs/>
                <w:sz w:val="24"/>
                <w:szCs w:val="24"/>
                <w:lang w:val="nl-NL"/>
              </w:rPr>
              <w:t>việc thi hành</w:t>
            </w:r>
            <w:r w:rsidRPr="005D4F49">
              <w:rPr>
                <w:sz w:val="24"/>
                <w:szCs w:val="24"/>
                <w:lang w:val="nl-NL"/>
              </w:rPr>
              <w:t xml:space="preserve"> hiến pháp (Điều 91), lẽ ra trong cả hai trường hợp đều dùng chữ </w:t>
            </w:r>
            <w:r w:rsidRPr="005D4F49">
              <w:rPr>
                <w:b/>
                <w:bCs/>
                <w:sz w:val="24"/>
                <w:szCs w:val="24"/>
                <w:lang w:val="nl-NL"/>
              </w:rPr>
              <w:t>thực hiện</w:t>
            </w:r>
            <w:r w:rsidRPr="005D4F49">
              <w:rPr>
                <w:sz w:val="24"/>
                <w:szCs w:val="24"/>
                <w:lang w:val="nl-NL"/>
              </w:rPr>
              <w:t xml:space="preserve"> thì sẽ khái quát và thống nhất hơn; Quốc hội </w:t>
            </w:r>
            <w:r w:rsidRPr="005D4F49">
              <w:rPr>
                <w:b/>
                <w:bCs/>
                <w:sz w:val="24"/>
                <w:szCs w:val="24"/>
                <w:lang w:val="nl-NL"/>
              </w:rPr>
              <w:t xml:space="preserve">làm </w:t>
            </w:r>
            <w:r w:rsidRPr="005D4F49">
              <w:rPr>
                <w:sz w:val="24"/>
                <w:szCs w:val="24"/>
                <w:lang w:val="nl-NL"/>
              </w:rPr>
              <w:t>hiến pháp</w:t>
            </w:r>
            <w:r w:rsidRPr="005D4F49">
              <w:rPr>
                <w:b/>
                <w:bCs/>
                <w:sz w:val="24"/>
                <w:szCs w:val="24"/>
                <w:lang w:val="nl-NL"/>
              </w:rPr>
              <w:t xml:space="preserve">, làm </w:t>
            </w:r>
            <w:r w:rsidRPr="005D4F49">
              <w:rPr>
                <w:sz w:val="24"/>
                <w:szCs w:val="24"/>
                <w:lang w:val="nl-NL"/>
              </w:rPr>
              <w:t xml:space="preserve">luật (Điều 84), Uỷ ban Thường vụ Quốc hội </w:t>
            </w:r>
            <w:r w:rsidRPr="005D4F49">
              <w:rPr>
                <w:b/>
                <w:bCs/>
                <w:sz w:val="24"/>
                <w:szCs w:val="24"/>
                <w:lang w:val="nl-NL"/>
              </w:rPr>
              <w:t xml:space="preserve">ra </w:t>
            </w:r>
            <w:r w:rsidRPr="005D4F49">
              <w:rPr>
                <w:sz w:val="24"/>
                <w:szCs w:val="24"/>
                <w:lang w:val="nl-NL"/>
              </w:rPr>
              <w:t xml:space="preserve">pháp lệnh (Điều 91), Chủ tịch nước </w:t>
            </w:r>
            <w:r w:rsidRPr="005D4F49">
              <w:rPr>
                <w:b/>
                <w:bCs/>
                <w:sz w:val="24"/>
                <w:szCs w:val="24"/>
                <w:lang w:val="nl-NL"/>
              </w:rPr>
              <w:t xml:space="preserve">ban hành </w:t>
            </w:r>
            <w:r w:rsidRPr="005D4F49">
              <w:rPr>
                <w:sz w:val="24"/>
                <w:szCs w:val="24"/>
                <w:lang w:val="nl-NL"/>
              </w:rPr>
              <w:t xml:space="preserve">lệnh, quyết định (Điều 106), nếu tất cả đều dùng chữ </w:t>
            </w:r>
            <w:r w:rsidRPr="005D4F49">
              <w:rPr>
                <w:b/>
                <w:bCs/>
                <w:sz w:val="24"/>
                <w:szCs w:val="24"/>
                <w:lang w:val="nl-NL"/>
              </w:rPr>
              <w:t>ban hành</w:t>
            </w:r>
            <w:r w:rsidRPr="005D4F49">
              <w:rPr>
                <w:sz w:val="24"/>
                <w:szCs w:val="24"/>
                <w:lang w:val="nl-NL"/>
              </w:rPr>
              <w:t xml:space="preserve"> thì thống nhất hơn; Chủ tịch nước </w:t>
            </w:r>
            <w:r w:rsidRPr="005D4F49">
              <w:rPr>
                <w:b/>
                <w:bCs/>
                <w:sz w:val="24"/>
                <w:szCs w:val="24"/>
                <w:lang w:val="nl-NL"/>
              </w:rPr>
              <w:t xml:space="preserve">công bố </w:t>
            </w:r>
            <w:r w:rsidRPr="005D4F49">
              <w:rPr>
                <w:sz w:val="24"/>
                <w:szCs w:val="24"/>
                <w:lang w:val="nl-NL"/>
              </w:rPr>
              <w:t xml:space="preserve">hiến pháp, luật..., </w:t>
            </w:r>
            <w:r w:rsidRPr="005D4F49">
              <w:rPr>
                <w:b/>
                <w:bCs/>
                <w:sz w:val="24"/>
                <w:szCs w:val="24"/>
                <w:lang w:val="nl-NL"/>
              </w:rPr>
              <w:t xml:space="preserve">ra lệnh </w:t>
            </w:r>
            <w:r w:rsidRPr="005D4F49">
              <w:rPr>
                <w:sz w:val="24"/>
                <w:szCs w:val="24"/>
                <w:lang w:val="nl-NL"/>
              </w:rPr>
              <w:t xml:space="preserve">tổng động viên..., </w:t>
            </w:r>
            <w:r w:rsidRPr="005D4F49">
              <w:rPr>
                <w:b/>
                <w:bCs/>
                <w:sz w:val="24"/>
                <w:szCs w:val="24"/>
                <w:lang w:val="nl-NL"/>
              </w:rPr>
              <w:t xml:space="preserve">ban bố </w:t>
            </w:r>
            <w:r w:rsidRPr="005D4F49">
              <w:rPr>
                <w:sz w:val="24"/>
                <w:szCs w:val="24"/>
                <w:lang w:val="nl-NL"/>
              </w:rPr>
              <w:t xml:space="preserve">tình trạng khẩn cấp... (Điều 103), nếu tất cả đều dùng chữ </w:t>
            </w:r>
            <w:r w:rsidRPr="005D4F49">
              <w:rPr>
                <w:b/>
                <w:bCs/>
                <w:sz w:val="24"/>
                <w:szCs w:val="24"/>
                <w:lang w:val="nl-NL"/>
              </w:rPr>
              <w:t>công bố</w:t>
            </w:r>
            <w:r w:rsidRPr="005D4F49">
              <w:rPr>
                <w:sz w:val="24"/>
                <w:szCs w:val="24"/>
                <w:lang w:val="nl-NL"/>
              </w:rPr>
              <w:t xml:space="preserve"> sẽ hợp lý hơn. </w:t>
            </w:r>
          </w:p>
          <w:p w:rsidR="001218EF" w:rsidRPr="005F11F5" w:rsidRDefault="001218EF" w:rsidP="005A7814">
            <w:pPr>
              <w:autoSpaceDE w:val="0"/>
              <w:autoSpaceDN w:val="0"/>
              <w:spacing w:after="0" w:line="240" w:lineRule="auto"/>
              <w:ind w:firstLine="567"/>
              <w:jc w:val="both"/>
              <w:rPr>
                <w:rFonts w:ascii=".VnTime" w:hAnsi=".VnTime"/>
                <w:sz w:val="24"/>
                <w:szCs w:val="24"/>
                <w:lang w:val="nl-NL"/>
              </w:rPr>
            </w:pPr>
            <w:r w:rsidRPr="005D4F49">
              <w:rPr>
                <w:i/>
                <w:iCs/>
                <w:sz w:val="24"/>
                <w:szCs w:val="24"/>
                <w:lang w:val="nl-NL"/>
              </w:rPr>
              <w:t xml:space="preserve">Ba là, </w:t>
            </w:r>
            <w:r w:rsidRPr="005D4F49">
              <w:rPr>
                <w:sz w:val="24"/>
                <w:szCs w:val="24"/>
                <w:lang w:val="nl-NL"/>
              </w:rPr>
              <w:t xml:space="preserve">sau khi hiến pháp được ban hành phải nhanh chóng chi tiết, cụ thể hóa những quy định của hiến pháp bằng các văn bản luật khác, tạo cơ sở cho sự phát triển và hoàn thiện của toàn bộ hệ thống pháp luật. Đồng thời, phải tiến hành giải thích chính thức đối với những quy định của hiến pháp, đặc biệt là những quy định dễ gây ra sự nhận thức không thống nhất. </w:t>
            </w:r>
          </w:p>
          <w:p w:rsidR="001218EF" w:rsidRPr="005F11F5" w:rsidRDefault="001218EF" w:rsidP="005A7814">
            <w:pPr>
              <w:autoSpaceDE w:val="0"/>
              <w:autoSpaceDN w:val="0"/>
              <w:spacing w:after="0" w:line="240" w:lineRule="auto"/>
              <w:ind w:firstLine="567"/>
              <w:jc w:val="both"/>
              <w:rPr>
                <w:rFonts w:ascii=".VnTime" w:hAnsi=".VnTime"/>
                <w:sz w:val="24"/>
                <w:szCs w:val="24"/>
                <w:lang w:val="nl-NL"/>
              </w:rPr>
            </w:pPr>
            <w:r w:rsidRPr="005D4F49">
              <w:rPr>
                <w:i/>
                <w:iCs/>
                <w:sz w:val="24"/>
                <w:szCs w:val="24"/>
                <w:lang w:val="nl-NL"/>
              </w:rPr>
              <w:t>Bốn là</w:t>
            </w:r>
            <w:r w:rsidRPr="005D4F49">
              <w:rPr>
                <w:sz w:val="24"/>
                <w:szCs w:val="24"/>
                <w:lang w:val="nl-NL"/>
              </w:rPr>
              <w:t xml:space="preserve">, cần thực hiện việc kiểm tra, giám sát đối với công tác tổ chức và hoạt động của tất cả các cơ quan nhà nước, thường xuyên thực hiện việc kiểm tra, giám sát tính hợp hiến, hợp pháp đối với các văn bản pháp luật của các cơ quan nhà nước từ trung ương tới địa phương, kể cả của các cơ quan nhà nước cao nhất. Đồng thời, cũng phải kiểm tra, giám sát đối với hoạt động và văn bản của các tổ chức, đoàn thể xã hội trong đất nước. Trong trường hợp có sự mâu thuẫn giữa hiến pháp với các văn bản khác thì phải nhanh chóng khắc phục và xử lý kiên quyết những văn bản được ban hành trái hiến pháp. </w:t>
            </w:r>
          </w:p>
          <w:p w:rsidR="001218EF" w:rsidRPr="005F11F5" w:rsidRDefault="001218EF" w:rsidP="005A7814">
            <w:pPr>
              <w:autoSpaceDE w:val="0"/>
              <w:autoSpaceDN w:val="0"/>
              <w:spacing w:after="0" w:line="240" w:lineRule="auto"/>
              <w:ind w:firstLine="567"/>
              <w:jc w:val="both"/>
              <w:rPr>
                <w:rFonts w:ascii=".VnTime" w:hAnsi=".VnTime"/>
                <w:sz w:val="24"/>
                <w:szCs w:val="24"/>
                <w:lang w:val="nl-NL"/>
              </w:rPr>
            </w:pPr>
            <w:r w:rsidRPr="005D4F49">
              <w:rPr>
                <w:sz w:val="24"/>
                <w:szCs w:val="24"/>
                <w:lang w:val="nl-NL"/>
              </w:rPr>
              <w:t xml:space="preserve">Mặc dù hiến pháp hiện hành ở nước ta đã giao cho Quốc hội thực hiện quyền giám sát tối cao việc tuân theo hiến pháp, Uỷ ban Thường vụ Quốc hội giám sát việc thi hành hiến pháp, nhưng trên thực tế, hiệu quả hoạt động giám sát của hai cơ quan này đối với việc thực hiện hiến pháp chưa cao. Do vậy, theo chúng tôi, nên chăng hiến pháp nước ta cần quy định một cơ chế giám sát lẫn nhau giữa các cơ quan nhà nước trong việc tôn trọng và thực hiện hiến pháp. Hoặc nghiên cứu thành lập một cơ quan có thể là Hội đồng hay Uỷ ban bảo hiến hoặc Toà án hiến pháp (thuộc Quốc hội) thay mặt nhân dân chỉ chuyên làm nhiệm vụ giám sát việc thực hiện hiến pháp (kể cả đối với Quốc hội) để bảo vệ tính tối cao của hiến pháp. Về cơ quan này, cần phải tiếp tục nghiên cứu trên nhiều bình diện, nhưng sơ bộ về mặt cơ cấu (thành phần), để phù hợp với thể chế chính trị nước ta hiện nay, chúng tôi cho rằng, cơ quan này </w:t>
            </w:r>
            <w:r w:rsidRPr="005D4F49">
              <w:rPr>
                <w:sz w:val="24"/>
                <w:szCs w:val="24"/>
                <w:lang w:val="nl-NL"/>
              </w:rPr>
              <w:lastRenderedPageBreak/>
              <w:t xml:space="preserve">có thể gồm Tổng Bí thư Đảng Cộng sản Việt Nam, Chủ tịch Uỷ ban trung ương Mặt trận Tổ quốc Việt Nam và cựu Chủ tịch nước, cựu Chánh án Toà án nhân dân tối cao, cựu Viện trưởng Viện kiểm sát nhân dân tối cao cùng một vài chuyên gia nữa. Sự phán quyết của cơ quan này về tính hợp hiến của một văn bản hay một hoạt động cụ thể nào đó là không thể thay đổi và văn bản hay hoạt động cụ thể vi hiến đó cần phải được đình chỉ, huỷ bỏ hoặc chấm dứt. Chúng ta cần tránh tình trạng tính tối cao của hiến pháp bị vi phạm nhưng Quốc hội và Uỷ ban Thường vụ Quốc hội không có biện pháp xử lý. Chẳng hạn, Hiến pháp năm 1980 quy định việc khám, chữa bệnh không mất tiền, nhưng Luật Bảo vệ sức khoẻ nhân dân năm 1989 lại quy định người bệnh phải nộp viện phí. Hay Hiến pháp năm 1992 quy định rừng núi thuộc sở hữu toàn dân, nhưng Luật Bảo vệ và phát triển rừng năm 1991 lại quy định lâm sản của rừng trồng thì thuộc về người trồng... Trong những trường hợp trên, theo chúng tôi, khi ban hành luật, nếu chúng ta đồng thời sửa các quy định của hiến pháp cho phù hợp với tình hình mới thì tốt biết bao. </w:t>
            </w:r>
          </w:p>
          <w:p w:rsidR="001218EF" w:rsidRPr="005F11F5" w:rsidRDefault="001218EF" w:rsidP="005A7814">
            <w:pPr>
              <w:autoSpaceDE w:val="0"/>
              <w:autoSpaceDN w:val="0"/>
              <w:spacing w:after="0" w:line="240" w:lineRule="auto"/>
              <w:ind w:firstLine="567"/>
              <w:jc w:val="both"/>
              <w:rPr>
                <w:rFonts w:ascii=".VnTime" w:hAnsi=".VnTime"/>
                <w:sz w:val="24"/>
                <w:szCs w:val="24"/>
                <w:lang w:val="nl-NL"/>
              </w:rPr>
            </w:pPr>
            <w:r w:rsidRPr="005D4F49">
              <w:rPr>
                <w:sz w:val="24"/>
                <w:szCs w:val="24"/>
                <w:lang w:val="nl-NL"/>
              </w:rPr>
              <w:t>Bảo đảm tính tối cao của hiến pháp trong quá trình xây dựng nhà nước pháp quyền Việt Nam là yêu cầu có ý nghĩa đặc biệt quan trọng. Một mặt, nhằm bảo đảm quyền lực tối cao của nhân dân, tôn trọng ý chí và nguyện vọng của nhân dân; mặt khác, nhằm bảo đảm tính thống nhất của hệ thống pháp luật xã hội chủ nghĩa, tạo điều kiện cho sự phát triển và hoàn thiện hệ thống pháp luật, làm cơ sở để thiết lập trật tự pháp luật, xây dựng nhà nước pháp quyền, củng cố và tăng cường pháp chế xã hội chủ nghĩa./.</w:t>
            </w:r>
          </w:p>
          <w:p w:rsidR="001218EF" w:rsidRDefault="001218EF" w:rsidP="005A7814">
            <w:pPr>
              <w:autoSpaceDE w:val="0"/>
              <w:autoSpaceDN w:val="0"/>
              <w:spacing w:after="0" w:line="240" w:lineRule="auto"/>
              <w:ind w:firstLine="567"/>
              <w:jc w:val="both"/>
              <w:rPr>
                <w:sz w:val="24"/>
                <w:szCs w:val="24"/>
                <w:lang w:val="pl-PL"/>
              </w:rPr>
            </w:pPr>
            <w:r w:rsidRPr="005D4F49">
              <w:rPr>
                <w:sz w:val="24"/>
                <w:szCs w:val="24"/>
                <w:lang w:val="pl-PL"/>
              </w:rPr>
              <w:t> </w:t>
            </w:r>
          </w:p>
          <w:p w:rsidR="001218EF" w:rsidRPr="00814A24" w:rsidRDefault="001218EF" w:rsidP="005F11F5">
            <w:pPr>
              <w:pStyle w:val="Heading1"/>
              <w:rPr>
                <w:rFonts w:ascii="Times New Roman" w:hAnsi="Times New Roman"/>
                <w:lang w:val="nl-NL"/>
              </w:rPr>
            </w:pPr>
            <w:r w:rsidRPr="005F11F5">
              <w:rPr>
                <w:lang w:val="nl-NL"/>
              </w:rPr>
              <w:t> </w:t>
            </w:r>
            <w:bookmarkStart w:id="6" w:name="_Toc498506938"/>
            <w:r w:rsidRPr="005F11F5">
              <w:rPr>
                <w:lang w:val="nl-NL"/>
              </w:rPr>
              <w:t>Câu 4. Nh</w:t>
            </w:r>
            <w:r w:rsidR="00814A24">
              <w:rPr>
                <w:rFonts w:ascii="Times New Roman" w:hAnsi="Times New Roman"/>
                <w:lang w:val="vi-VN"/>
              </w:rPr>
              <w:t>ữ</w:t>
            </w:r>
            <w:r w:rsidRPr="005F11F5">
              <w:rPr>
                <w:lang w:val="nl-NL"/>
              </w:rPr>
              <w:t>ng đi</w:t>
            </w:r>
            <w:r w:rsidR="00814A24">
              <w:rPr>
                <w:rFonts w:ascii="Times New Roman" w:hAnsi="Times New Roman"/>
                <w:lang w:val="nl-NL"/>
              </w:rPr>
              <w:t>ể</w:t>
            </w:r>
            <w:r w:rsidRPr="005F11F5">
              <w:rPr>
                <w:lang w:val="nl-NL"/>
              </w:rPr>
              <w:t>m m</w:t>
            </w:r>
            <w:r w:rsidR="00814A24">
              <w:rPr>
                <w:rFonts w:ascii="Times New Roman" w:hAnsi="Times New Roman"/>
                <w:lang w:val="vi-VN"/>
              </w:rPr>
              <w:t>ớ</w:t>
            </w:r>
            <w:r w:rsidRPr="005F11F5">
              <w:rPr>
                <w:lang w:val="nl-NL"/>
              </w:rPr>
              <w:t>i c</w:t>
            </w:r>
            <w:r w:rsidR="00814A24">
              <w:rPr>
                <w:rFonts w:ascii="Times New Roman" w:hAnsi="Times New Roman"/>
                <w:lang w:val="nl-NL"/>
              </w:rPr>
              <w:t>ủ</w:t>
            </w:r>
            <w:r w:rsidRPr="005F11F5">
              <w:rPr>
                <w:lang w:val="nl-NL"/>
              </w:rPr>
              <w:t>a Hi</w:t>
            </w:r>
            <w:r w:rsidR="00814A24">
              <w:rPr>
                <w:rFonts w:ascii="Times New Roman" w:hAnsi="Times New Roman"/>
                <w:lang w:val="nl-NL"/>
              </w:rPr>
              <w:t>ế</w:t>
            </w:r>
            <w:r w:rsidRPr="005F11F5">
              <w:rPr>
                <w:lang w:val="nl-NL"/>
              </w:rPr>
              <w:t>n pháp (s</w:t>
            </w:r>
            <w:r w:rsidR="00814A24">
              <w:rPr>
                <w:rFonts w:ascii="Times New Roman" w:hAnsi="Times New Roman"/>
                <w:lang w:val="vi-VN"/>
              </w:rPr>
              <w:t>ử</w:t>
            </w:r>
            <w:r w:rsidRPr="005F11F5">
              <w:rPr>
                <w:lang w:val="nl-NL"/>
              </w:rPr>
              <w:t>a đ</w:t>
            </w:r>
            <w:r w:rsidR="00814A24">
              <w:rPr>
                <w:rFonts w:ascii="Times New Roman" w:hAnsi="Times New Roman"/>
                <w:lang w:val="nl-NL"/>
              </w:rPr>
              <w:t>ổ</w:t>
            </w:r>
            <w:r w:rsidRPr="005F11F5">
              <w:rPr>
                <w:lang w:val="nl-NL"/>
              </w:rPr>
              <w:t>i) v</w:t>
            </w:r>
            <w:r w:rsidR="00814A24">
              <w:rPr>
                <w:lang w:val="nl-NL"/>
              </w:rPr>
              <w:t>à</w:t>
            </w:r>
            <w:r w:rsidRPr="005F11F5">
              <w:rPr>
                <w:lang w:val="nl-NL"/>
              </w:rPr>
              <w:t xml:space="preserve"> Chính ph</w:t>
            </w:r>
            <w:bookmarkEnd w:id="6"/>
            <w:r w:rsidR="00814A24">
              <w:rPr>
                <w:rFonts w:ascii="Times New Roman" w:hAnsi="Times New Roman"/>
                <w:lang w:val="nl-NL"/>
              </w:rPr>
              <w:t>ủ</w:t>
            </w:r>
          </w:p>
          <w:p w:rsidR="001218EF" w:rsidRPr="005F11F5" w:rsidRDefault="001218EF" w:rsidP="005A7814">
            <w:pPr>
              <w:spacing w:after="0" w:line="240" w:lineRule="auto"/>
              <w:ind w:firstLine="720"/>
              <w:jc w:val="both"/>
              <w:rPr>
                <w:rFonts w:eastAsia="Times New Roman"/>
                <w:sz w:val="24"/>
                <w:szCs w:val="24"/>
                <w:lang w:val="nl-NL"/>
              </w:rPr>
            </w:pPr>
            <w:r w:rsidRPr="005F11F5">
              <w:rPr>
                <w:rFonts w:eastAsia="Times New Roman"/>
                <w:sz w:val="24"/>
                <w:szCs w:val="24"/>
                <w:lang w:val="nl-NL"/>
              </w:rPr>
              <w:t>Một trong những nội dung trọng tâm của sửa đổi, bổ sung Hiến pháp lần này là đổi mới về tổ chức và hoạt động của bộ máy Nhà nước theo yêu cầu của Nhà nước pháp quyền, không những có sự hoàn thiện hơn nguyên tắc tổ chức quyền lực Nhà nước tại Điều 2 của Hiến pháp, mà các nguyên tắc đó đã trở thành tư tưởng xuyên suốt trong các quy định cụ thể của Hiến pháp. Bước tiến mới dễ nhận thấy nhất là Hiến pháp (sửa đổi) đã khẳng định rõ, Quốc hội là cơ quan lập pháp, Chính phủ thực hiện quyền hành pháp, Tòa án là cơ quan thực hiện quyền tư pháp. Trên cơ sở đó, sự phân công thẩm quyền giữa Quốc hội, Chính phủ, Tòa án nhân dân và Viện Kiểm sát nhân dân đã rõ ràng, minh bạch, phù hợp với chức năng của từng cơ quan. Sự phân công rõ ràng là cơ sở quan trọng để các cơ quan phối hợp với nhau nhịp nhàng hơn. Đồng thời, một cơ chế kiểm soát quyền lực đã được xác định, trong đó quyền của nhân dân với tư cách là chủ nhân của tất cả quyền lực Nhà nước được đề cao, các hình thức dân chủ được mở rộng. Vai trò giám sát và phản biện xã hội của Mặt trận Tổ quốc Việt Nam và các tổ chức thành viên được khẳng định.</w:t>
            </w:r>
          </w:p>
          <w:p w:rsidR="001218EF" w:rsidRPr="005F11F5" w:rsidRDefault="001218EF" w:rsidP="005A7814">
            <w:pPr>
              <w:spacing w:after="0" w:line="240" w:lineRule="auto"/>
              <w:jc w:val="both"/>
              <w:rPr>
                <w:rFonts w:eastAsia="Times New Roman"/>
                <w:sz w:val="24"/>
                <w:szCs w:val="24"/>
                <w:lang w:val="nl-NL"/>
              </w:rPr>
            </w:pPr>
            <w:r w:rsidRPr="005F11F5">
              <w:rPr>
                <w:rFonts w:eastAsia="Times New Roman"/>
                <w:sz w:val="24"/>
                <w:szCs w:val="24"/>
                <w:lang w:val="nl-NL"/>
              </w:rPr>
              <w:t xml:space="preserve">Riêng đối với Chính phủ, Hiến pháp (sửa đổi) có nhiều quy định mới, thậm chí rất mới, vừa tạo cơ sở hiến định để Chính phủ chủ động, năng động, sáng tạo hơn trong hoạch định chính sách, tổ chức thực thi Hiến pháp, pháp luật và trong đối phó với tình hình mới; vừa đặt Chính phủ trong cơ chế kiểm soát chặt chẽ của nhân dân, đề cao trách nhiệm trước nhân dân. Với những quy định mới của Hiến pháp (sửa đổi) về Chính phủ, tin rằng đất nước sẽ có một Chính phủ mạnh, đủ sức thúc đẩy phát triển kinh tế - xã hội. Ngoài điểm mới đã nêu ở trên, ở mức độ khái quát, có thể thấy quy định của Hiến pháp (sửa đổi) còn có một số điểm mới cụ thể như sau: </w:t>
            </w:r>
          </w:p>
          <w:p w:rsidR="001218EF" w:rsidRPr="005F11F5" w:rsidRDefault="001218EF" w:rsidP="005A7814">
            <w:pPr>
              <w:spacing w:after="0" w:line="240" w:lineRule="auto"/>
              <w:jc w:val="both"/>
              <w:rPr>
                <w:rFonts w:eastAsia="Times New Roman"/>
                <w:sz w:val="24"/>
                <w:szCs w:val="24"/>
                <w:lang w:val="nl-NL"/>
              </w:rPr>
            </w:pPr>
            <w:r w:rsidRPr="005F11F5">
              <w:rPr>
                <w:rFonts w:eastAsia="Times New Roman"/>
                <w:b/>
                <w:bCs/>
                <w:i/>
                <w:iCs/>
                <w:sz w:val="24"/>
                <w:szCs w:val="24"/>
                <w:lang w:val="nl-NL"/>
              </w:rPr>
              <w:t>Một là</w:t>
            </w:r>
            <w:r w:rsidRPr="005F11F5">
              <w:rPr>
                <w:rFonts w:eastAsia="Times New Roman"/>
                <w:sz w:val="24"/>
                <w:szCs w:val="24"/>
                <w:lang w:val="nl-NL"/>
              </w:rPr>
              <w:t>, Hiến pháp đã sửa đổi, bổ sung nhiệm vụ, quyền hạn của Chính phủ theo hướng khái quát, hợp lý hơn, phù hợp với vị trí hành pháp của Chính phủ (Điều 96), chẳng hạn như: (i) Khẳng định vai trò hoạch định chính sách của Chính phủ, Hiến pháp quy định nhiệm vụ, quyền hạn của Chính phủ "đề xuất, xây dựng chính sách trình Quốc hội, Ủy ban Thường vụ Quốc hội quyết định hoặc quyết định theo thẩm quyền để thực hiện nhiệm vụ, quyền hạn quy định tại Điều này..." (khoản 2 Điều 96).</w:t>
            </w:r>
          </w:p>
          <w:p w:rsidR="001218EF" w:rsidRPr="005F11F5" w:rsidRDefault="001218EF" w:rsidP="005A7814">
            <w:pPr>
              <w:spacing w:after="0" w:line="240" w:lineRule="auto"/>
              <w:jc w:val="both"/>
              <w:rPr>
                <w:rFonts w:eastAsia="Times New Roman"/>
                <w:sz w:val="24"/>
                <w:szCs w:val="24"/>
                <w:lang w:val="nl-NL"/>
              </w:rPr>
            </w:pPr>
            <w:r w:rsidRPr="005F11F5">
              <w:rPr>
                <w:rFonts w:eastAsia="Times New Roman"/>
                <w:sz w:val="24"/>
                <w:szCs w:val="24"/>
                <w:lang w:val="nl-NL"/>
              </w:rPr>
              <w:t xml:space="preserve">(ii) Khẳng định vai trò quản lý, điều hành vĩ mô của Chính phủ, Hiến pháp đã làm rõ hơn nhiệm vụ, quyền hạn của Chính phủ trong việc tổ chức thi hành Hiến pháp và pháp luật (khoản 1); thi hành các biện pháp cần thiết khác để bảo vệ Tổ quốc, bảo đảm tính mạng, tài sản của nhân dân (khoản 3); bổ sung quy định trình Quốc hội quyết định thành lập, giải thể, nhập, chia, điều chỉnh địa giới hành chính </w:t>
            </w:r>
            <w:r w:rsidRPr="005F11F5">
              <w:rPr>
                <w:rFonts w:eastAsia="Times New Roman"/>
                <w:sz w:val="24"/>
                <w:szCs w:val="24"/>
                <w:lang w:val="nl-NL"/>
              </w:rPr>
              <w:lastRenderedPageBreak/>
              <w:t>đối với đơn vị hành chính - kinh tế đặc biệt (khoản 4);...</w:t>
            </w:r>
          </w:p>
          <w:p w:rsidR="001218EF" w:rsidRPr="005F11F5" w:rsidRDefault="001218EF" w:rsidP="005A7814">
            <w:pPr>
              <w:spacing w:after="0" w:line="240" w:lineRule="auto"/>
              <w:jc w:val="both"/>
              <w:rPr>
                <w:rFonts w:eastAsia="Times New Roman"/>
                <w:sz w:val="24"/>
                <w:szCs w:val="24"/>
                <w:lang w:val="nl-NL"/>
              </w:rPr>
            </w:pPr>
            <w:r w:rsidRPr="005F11F5">
              <w:rPr>
                <w:rFonts w:eastAsia="Times New Roman"/>
                <w:sz w:val="24"/>
                <w:szCs w:val="24"/>
                <w:lang w:val="nl-NL"/>
              </w:rPr>
              <w:t>(iii) Bên cạnh quyền trình dự án luật, Hiến pháp (sửa đổi) đã bổ sung quyền ban hành văn bản pháp luật của Chính phủ như một nhiệm vụ, quyền hạn độc lập của chức năng hành pháp tại Điều 100: "Chính phủ, Thủ tướng Chính phủ, Bộ trưởng, Thủ trưởng cơ quan ngang bộ ban hành văn bản pháp luật để thực hiện nhiệm vụ, quyền hạn của mình, kiểm tra việc thi hành các văn bản đó và xử lý các văn bản trái pháp luật theo quy định của luật".</w:t>
            </w:r>
          </w:p>
          <w:p w:rsidR="001218EF" w:rsidRPr="005F11F5" w:rsidRDefault="001218EF" w:rsidP="005A7814">
            <w:pPr>
              <w:spacing w:after="0" w:line="240" w:lineRule="auto"/>
              <w:jc w:val="both"/>
              <w:rPr>
                <w:rFonts w:eastAsia="Times New Roman"/>
                <w:sz w:val="24"/>
                <w:szCs w:val="24"/>
                <w:lang w:val="nl-NL"/>
              </w:rPr>
            </w:pPr>
            <w:r w:rsidRPr="005F11F5">
              <w:rPr>
                <w:rFonts w:eastAsia="Times New Roman"/>
                <w:sz w:val="24"/>
                <w:szCs w:val="24"/>
                <w:lang w:val="nl-NL"/>
              </w:rPr>
              <w:t>(iv) Trong mối quan hệ với Quốc hội: Hiến pháp (sửa đổi) đã bỏ quy định về thẩm quyền của Quốc hội quyết định chương trình xây dựng luật, pháp lệnh, tạo điều kiện cho Chính phủ và các chủ thể khác chủ động, linh hoạt trong việc đề xuất xây dựng luật, pháp lệnh; phân định rõ hơn phạm vi chính sách và các vấn đề quan trọng do Quốc hội quyết định (trong một số lĩnh vực Quốc hội chỉ quyết định các chính sách cơ bản). Chính phủ có quyền ban hành các chính sách, biện pháp cụ thể để quản lý, điều hành; phân định rõ và phù hợp hơn nhiệm vụ, quyền hạn của Quốc hội, Chủ tịch nước, Chính phủ và Thủ tướng Chính phủ trong việc đàm phán, ký kết, gia nhập điều ước quốc tế... Theo đó, Chính phủ có thẩm quyền "Tổ chức đàm phán, ký điều ước quốc tế nhân danh Nhà nước theo ủy quyền của Chủ tịch nước; quyết định việc ký, gia nhập, phê duyệt hoặc chấm dứt hiệu lực điều ước quốc tế nhân danh Chính phủ, trừ điều ước quốc tế trình Quốc hội phê chuẩn quy định tại khoản 14 Điều 70" (khoản 7 Điều 96).</w:t>
            </w:r>
          </w:p>
          <w:p w:rsidR="001218EF" w:rsidRPr="005F11F5" w:rsidRDefault="001218EF" w:rsidP="005A7814">
            <w:pPr>
              <w:spacing w:after="0" w:line="240" w:lineRule="auto"/>
              <w:jc w:val="both"/>
              <w:rPr>
                <w:rFonts w:eastAsia="Times New Roman"/>
                <w:sz w:val="24"/>
                <w:szCs w:val="24"/>
                <w:lang w:val="nl-NL"/>
              </w:rPr>
            </w:pPr>
            <w:r w:rsidRPr="005F11F5">
              <w:rPr>
                <w:rFonts w:eastAsia="Times New Roman"/>
                <w:b/>
                <w:bCs/>
                <w:i/>
                <w:iCs/>
                <w:sz w:val="24"/>
                <w:szCs w:val="24"/>
                <w:lang w:val="nl-NL"/>
              </w:rPr>
              <w:t>Hai là</w:t>
            </w:r>
            <w:r w:rsidRPr="005F11F5">
              <w:rPr>
                <w:rFonts w:eastAsia="Times New Roman"/>
                <w:sz w:val="24"/>
                <w:szCs w:val="24"/>
                <w:lang w:val="nl-NL"/>
              </w:rPr>
              <w:t>, Hiến pháp quy định rõ cơ cấu, thành phần của Chính phủ "gồm Thủ tướng Chính phủ, các Phó Thủ tướng Chính phủ, các Bộ trưởng và Thủ trưởng cơ quan ngang bộ". Như vậy, Hiến pháp (sửa đổi) đã bỏ cụm từ "các thành viên khác" so với Hiến pháp năm 1992 và bổ sung quy định "cơ cấu, số lượng thành viên Chính phủ do Quốc hội quy định" để trên cơ sở đó sẽ quy định trong luật về cơ cấu, số lượng thành viên Chính phủ nhằm bảo đảm tính ổn định.</w:t>
            </w:r>
          </w:p>
          <w:p w:rsidR="001218EF" w:rsidRPr="005F11F5" w:rsidRDefault="001218EF" w:rsidP="005A7814">
            <w:pPr>
              <w:spacing w:after="0" w:line="240" w:lineRule="auto"/>
              <w:jc w:val="both"/>
              <w:rPr>
                <w:rFonts w:eastAsia="Times New Roman"/>
                <w:sz w:val="24"/>
                <w:szCs w:val="24"/>
                <w:lang w:val="nl-NL"/>
              </w:rPr>
            </w:pPr>
            <w:r w:rsidRPr="005F11F5">
              <w:rPr>
                <w:rFonts w:eastAsia="Times New Roman"/>
                <w:b/>
                <w:bCs/>
                <w:i/>
                <w:iCs/>
                <w:sz w:val="24"/>
                <w:szCs w:val="24"/>
                <w:lang w:val="nl-NL"/>
              </w:rPr>
              <w:t>Ba là</w:t>
            </w:r>
            <w:r w:rsidRPr="005F11F5">
              <w:rPr>
                <w:rFonts w:eastAsia="Times New Roman"/>
                <w:sz w:val="24"/>
                <w:szCs w:val="24"/>
                <w:lang w:val="nl-NL"/>
              </w:rPr>
              <w:t>, Hiến pháp tăng cường vai trò, vị thế và trách nhiệm cá nhân của Thủ tướng Chính phủ (Điều 98). Thủ tướng Chính phủ được xác định là người đứng đầu Chính phủ, chịu trách nhiệm trước Quốc hội về hoạt động của Chính phủ và những nhiệm vụ được giao; báo cáo công tác của Chính phủ, Thủ tướng Chính phủ trước Quốc hội, Ủy ban Thường vụ Quốc hội, Chủ tịch nước (thay vì quy định chung chung, không rõ ràng như Hiến pháp năm 1992).</w:t>
            </w:r>
          </w:p>
          <w:p w:rsidR="001218EF" w:rsidRPr="005F11F5" w:rsidRDefault="001218EF" w:rsidP="005A7814">
            <w:pPr>
              <w:spacing w:after="0" w:line="240" w:lineRule="auto"/>
              <w:jc w:val="both"/>
              <w:rPr>
                <w:rFonts w:eastAsia="Times New Roman"/>
                <w:sz w:val="24"/>
                <w:szCs w:val="24"/>
                <w:lang w:val="nl-NL"/>
              </w:rPr>
            </w:pPr>
            <w:r w:rsidRPr="005F11F5">
              <w:rPr>
                <w:rFonts w:eastAsia="Times New Roman"/>
                <w:sz w:val="24"/>
                <w:szCs w:val="24"/>
                <w:lang w:val="nl-NL"/>
              </w:rPr>
              <w:t>Chức năng chủ yếu của Thủ tướng là lãnh đạo tập thể Chính phủ thực hiện chức năng hành pháp; điều hành hoạt động của Chính phủ. Các nhiệm vụ, quyền hạn cụ thể của Thủ tướng được tăng cường và sắp xếp lại hợp lý hơn như: Lãnh đạo công tác của Chính phủ (bỏ quy định "lãnh đạo... các thành viên Chính phủ, Ủy ban nhân dân các cấp" của Hiến pháp năm 1992); bổ sung các nhiệm vụ, quyền hạn của Thủ tướng Chính phủ: lãnh đạo việc xây dựng chính sách và tổ chức thi hành pháp luật (khoản 1); lãnh đạo và chịu trách nhiệm về hoạt động của hệ thống hành chính Nhà nước từ Trung ương đến địa phương, bảo đảm tính thống nhất và thông suốt của nền hành chính quốc gia (khoản 2); "Quyết định và chỉ đạo việc đàm phán, chỉ đạo việc ký, gia nhập điều ước quốc tế thuộc nhiệm vụ, quyền hạn của Chính phủ; tổ chức thực hiện điều ước quốc tế mà nước Cộng hòa xã hội chủ nghĩa Việt Nam là thành viên" (khoản 5)...</w:t>
            </w:r>
          </w:p>
          <w:p w:rsidR="001218EF" w:rsidRPr="005F11F5" w:rsidRDefault="001218EF" w:rsidP="005A7814">
            <w:pPr>
              <w:spacing w:after="0" w:line="240" w:lineRule="auto"/>
              <w:jc w:val="both"/>
              <w:rPr>
                <w:rFonts w:eastAsia="Times New Roman"/>
                <w:sz w:val="24"/>
                <w:szCs w:val="24"/>
                <w:lang w:val="nl-NL"/>
              </w:rPr>
            </w:pPr>
            <w:r w:rsidRPr="005F11F5">
              <w:rPr>
                <w:rFonts w:eastAsia="Times New Roman"/>
                <w:sz w:val="24"/>
                <w:szCs w:val="24"/>
                <w:lang w:val="nl-NL"/>
              </w:rPr>
              <w:t>Tăng cường chế độ báo cáo của Thủ tướng trước nhân dân thông qua các phương tiện thông tin đại chúng về những vấn đề quan trọng thuộc thẩm quyền giải quyết của Chính phủ và Thủ tướng Chính phủ (khoản 6).</w:t>
            </w:r>
          </w:p>
          <w:p w:rsidR="001218EF" w:rsidRPr="005F11F5" w:rsidRDefault="001218EF" w:rsidP="005A7814">
            <w:pPr>
              <w:spacing w:after="0" w:line="240" w:lineRule="auto"/>
              <w:jc w:val="both"/>
              <w:rPr>
                <w:rFonts w:eastAsia="Times New Roman"/>
                <w:sz w:val="24"/>
                <w:szCs w:val="24"/>
                <w:lang w:val="nl-NL"/>
              </w:rPr>
            </w:pPr>
            <w:r w:rsidRPr="005F11F5">
              <w:rPr>
                <w:rFonts w:eastAsia="Times New Roman"/>
                <w:sz w:val="24"/>
                <w:szCs w:val="24"/>
                <w:lang w:val="nl-NL"/>
              </w:rPr>
              <w:t>Phó Thủ tướng Chính phủ giúp Thủ tướng Chính phủ làm nhiệm vụ theo sự phân công của Thủ tướng và bổ sung quy định Phó Thủ tướng "chịu trách nhiệm trước Thủ tướng về nhiệm vụ được phân công".</w:t>
            </w:r>
          </w:p>
          <w:p w:rsidR="001218EF" w:rsidRPr="005F11F5" w:rsidRDefault="001218EF" w:rsidP="005A7814">
            <w:pPr>
              <w:spacing w:after="0" w:line="240" w:lineRule="auto"/>
              <w:jc w:val="both"/>
              <w:rPr>
                <w:rFonts w:eastAsia="Times New Roman"/>
                <w:sz w:val="24"/>
                <w:szCs w:val="24"/>
                <w:lang w:val="nl-NL"/>
              </w:rPr>
            </w:pPr>
            <w:r w:rsidRPr="005F11F5">
              <w:rPr>
                <w:rFonts w:eastAsia="Times New Roman"/>
                <w:sz w:val="24"/>
                <w:szCs w:val="24"/>
                <w:lang w:val="nl-NL"/>
              </w:rPr>
              <w:t>Với các sửa đổi, bổ sung này, vị thế và vai trò của Thủ tướng Chính phủ đã được nâng cao hơn. Thủ tướng Chính phủ có đủ quyền hạn để trở thành nhân tố định hướng các mục tiêu chung và thúc đẩy, định hướng xây dựng chính sách và toàn bộ hoạt động của Chính phủ và lãnh đạo hệ thống hành chính nhà nước từ Trung ương tới cơ sở trong việc thực hiện các chức năng, thẩm quyền theo quy định của pháp luật.</w:t>
            </w:r>
          </w:p>
          <w:p w:rsidR="001218EF" w:rsidRPr="005F11F5" w:rsidRDefault="001218EF" w:rsidP="005A7814">
            <w:pPr>
              <w:spacing w:after="0" w:line="240" w:lineRule="auto"/>
              <w:jc w:val="both"/>
              <w:rPr>
                <w:rFonts w:eastAsia="Times New Roman"/>
                <w:sz w:val="24"/>
                <w:szCs w:val="24"/>
                <w:lang w:val="nl-NL"/>
              </w:rPr>
            </w:pPr>
            <w:r w:rsidRPr="005F11F5">
              <w:rPr>
                <w:rFonts w:eastAsia="Times New Roman"/>
                <w:b/>
                <w:bCs/>
                <w:i/>
                <w:iCs/>
                <w:sz w:val="24"/>
                <w:szCs w:val="24"/>
                <w:lang w:val="nl-NL"/>
              </w:rPr>
              <w:t>Bốn là</w:t>
            </w:r>
            <w:r w:rsidRPr="005F11F5">
              <w:rPr>
                <w:rFonts w:eastAsia="Times New Roman"/>
                <w:sz w:val="24"/>
                <w:szCs w:val="24"/>
                <w:lang w:val="nl-NL"/>
              </w:rPr>
              <w:t>, Hiến pháp tăng cường vai trò, trách nhiệm cá nhân của Bộ trưởng, Thủ trưởng cơ quan ngang Bộ.</w:t>
            </w:r>
          </w:p>
          <w:p w:rsidR="001218EF" w:rsidRPr="005F11F5" w:rsidRDefault="001218EF" w:rsidP="005A7814">
            <w:pPr>
              <w:spacing w:after="0" w:line="240" w:lineRule="auto"/>
              <w:jc w:val="both"/>
              <w:rPr>
                <w:rFonts w:eastAsia="Times New Roman"/>
                <w:sz w:val="24"/>
                <w:szCs w:val="24"/>
                <w:lang w:val="nl-NL"/>
              </w:rPr>
            </w:pPr>
            <w:r w:rsidRPr="005F11F5">
              <w:rPr>
                <w:rFonts w:eastAsia="Times New Roman"/>
                <w:sz w:val="24"/>
                <w:szCs w:val="24"/>
                <w:lang w:val="nl-NL"/>
              </w:rPr>
              <w:t xml:space="preserve">Hiến pháp thể hiện rõ vị trí, nhiệm vụ của Bộ trưởng, Thủ trưởng cơ quan ngang bộ với tư cách vừa là thành viên Chính phủ, vừa là người đứng đầu bộ máy hành chính Nhà nước trong lĩnh vực phụ trách, </w:t>
            </w:r>
            <w:r w:rsidRPr="005F11F5">
              <w:rPr>
                <w:rFonts w:eastAsia="Times New Roman"/>
                <w:sz w:val="24"/>
                <w:szCs w:val="24"/>
                <w:lang w:val="nl-NL"/>
              </w:rPr>
              <w:lastRenderedPageBreak/>
              <w:t>lãnh đạo công tác của Bộ, cơ quan ngang Bộ; chịu trách nhiệm quản lý Nhà nước về ngành, lĩnh vực được phân công (khoản 1 Điều 99). Về nhiệm vụ, quyền hạn, Hiến pháp đã bổ sung nhiệm vụ, quyền hạn của Bộ trưởng, Thủ trưởng cơ quan ngang Bộ: "tổ chức thi hành và theo dõi việc thi hành pháp luật liên quan đến ngành, lĩnh vực trong phạm vi toàn quốc" (khoản 1 Điều 99); "ban hành văn bản pháp luật để thực hiện nhiệm vụ, quyền hạn của mình, kiểm tra việc thi hành các văn bản đó và xử lý các văn bản trái pháp luật theo quy định của luật" (Điều 100). Về chế độ chịu trách nhiệm, Hiến pháp quy định rõ ràng và cụ thể hơn: Bộ trưởng, Thủ trưởng cơ quan ngang Bộ "chịu trách nhiệm cá nhân trước Thủ tướng Chính phủ, Chính phủ và Quốc hội về ngành, lĩnh vực được phân công phụ trách" (bổ sung chịu trách nhiệm cá nhân trước Chính phủ); và "cùng các thành viên khác của Chính phủ chịu trách nhiệm tập thể về hoạt động của Chính phủ" (mới bổ sung). Đồng thời, Hiến pháp bổ sung chế độ báo cáo công tác của Bộ trưởng, Thủ trưởng cơ quan ngang bộ trước Chính phủ, Thủ tướng Chính phủ; thực hiện chế độ báo cáo trước nhân dân về những vấn đề quan trọng thuộc trách nhiệm quản lý (khoản 2 Điều 99).</w:t>
            </w:r>
          </w:p>
          <w:p w:rsidR="001218EF" w:rsidRPr="005F11F5" w:rsidRDefault="001218EF" w:rsidP="005A7814">
            <w:pPr>
              <w:spacing w:after="0" w:line="240" w:lineRule="auto"/>
              <w:jc w:val="both"/>
              <w:rPr>
                <w:rFonts w:eastAsia="Times New Roman"/>
                <w:sz w:val="24"/>
                <w:szCs w:val="24"/>
                <w:lang w:val="nl-NL"/>
              </w:rPr>
            </w:pPr>
            <w:r w:rsidRPr="005F11F5">
              <w:rPr>
                <w:rFonts w:eastAsia="Times New Roman"/>
                <w:sz w:val="24"/>
                <w:szCs w:val="24"/>
                <w:lang w:val="nl-NL"/>
              </w:rPr>
              <w:t xml:space="preserve">Tóm lại, những điểm mới nêu trên trong Hiến pháp (sửa đổi) về Chính phủ có ý nghĩa làm cơ sở cho việc đổi mới tổ chức và hoạt động của Chính phủ theo hướng thúc đẩy nâng cao hiệu quả quản lý vĩ mô của Chính phủ trong điều kiện kinh tế thị trường định hướng xã hội chủ nghĩa và hội nhập quốc tế, đề cao vai trò của Chính phủ trong việc chủ động khởi xướng, hoạch định và điều hành chính sách vĩ mô; điều hành nhanh nhạy, sáng tạo, ứng phó, giải quyết kịp thời các vấn đề của cuộc sống đặt ra. Hiến pháp (sửa đổi) cũng đã phản ánh đầy đủ ý nguyện của nhân dân và yêu cầu thực tiễn, đề cao trách nhiệm cá nhân của Thủ tướng Chính phủ, Bộ trưởng, Thủ trưởng cơ quan ngang Bộ, tạo cơ sở cho việc đổi mới phương thức hoạt động của Chính phủ theo hướng bảo đảm giải quyết các vấn đề đặt ra ngay trong từng lĩnh vực, tránh tình trạng đùn đẩy trách nhiệm lẫn nhau và đẩy trách nhiệm giải quyết công việc lên Chính phủ, Thủ tướng Chính phủ và các Phó Thủ tướng Chính phủ gây ách tắc; tạo động lực mới cho hoạt động quản lý, chỉ đạo, điều hành trước những yêu cầu và thách thức đặt ra trong giai đoạn phát triển mới của đất nước. </w:t>
            </w:r>
          </w:p>
          <w:p w:rsidR="001218EF" w:rsidRPr="005F11F5" w:rsidRDefault="001218EF" w:rsidP="005F11F5">
            <w:pPr>
              <w:pStyle w:val="Heading1"/>
              <w:rPr>
                <w:lang w:val="nl-NL"/>
              </w:rPr>
            </w:pPr>
            <w:bookmarkStart w:id="7" w:name="_Toc498506939"/>
            <w:r w:rsidRPr="005F11F5">
              <w:rPr>
                <w:lang w:val="nl-NL"/>
              </w:rPr>
              <w:t>Câu 5. Qu</w:t>
            </w:r>
            <w:r w:rsidR="00814A24">
              <w:rPr>
                <w:rFonts w:ascii="Times New Roman" w:hAnsi="Times New Roman"/>
                <w:lang w:val="nl-NL"/>
              </w:rPr>
              <w:t>ố</w:t>
            </w:r>
            <w:r w:rsidRPr="005F11F5">
              <w:rPr>
                <w:lang w:val="nl-NL"/>
              </w:rPr>
              <w:t>c h</w:t>
            </w:r>
            <w:r w:rsidR="00814A24">
              <w:rPr>
                <w:rFonts w:ascii="Times New Roman" w:hAnsi="Times New Roman"/>
                <w:lang w:val="nl-NL"/>
              </w:rPr>
              <w:t>ộ</w:t>
            </w:r>
            <w:r w:rsidRPr="005F11F5">
              <w:rPr>
                <w:lang w:val="nl-NL"/>
              </w:rPr>
              <w:t>i trong Hi</w:t>
            </w:r>
            <w:r w:rsidR="00814A24">
              <w:rPr>
                <w:rFonts w:ascii="Times New Roman" w:hAnsi="Times New Roman"/>
                <w:lang w:val="nl-NL"/>
              </w:rPr>
              <w:t>ế</w:t>
            </w:r>
            <w:r w:rsidRPr="005F11F5">
              <w:rPr>
                <w:lang w:val="nl-NL"/>
              </w:rPr>
              <w:t>n pháp (s</w:t>
            </w:r>
            <w:r w:rsidR="00814A24">
              <w:rPr>
                <w:rFonts w:ascii="Times New Roman" w:hAnsi="Times New Roman"/>
                <w:lang w:val="vi-VN"/>
              </w:rPr>
              <w:t>ử</w:t>
            </w:r>
            <w:r w:rsidRPr="005F11F5">
              <w:rPr>
                <w:lang w:val="nl-NL"/>
              </w:rPr>
              <w:t>a đ</w:t>
            </w:r>
            <w:r w:rsidR="00814A24">
              <w:rPr>
                <w:rFonts w:ascii="Times New Roman" w:hAnsi="Times New Roman"/>
                <w:lang w:val="nl-NL"/>
              </w:rPr>
              <w:t>ổ</w:t>
            </w:r>
            <w:r w:rsidRPr="005F11F5">
              <w:rPr>
                <w:lang w:val="nl-NL"/>
              </w:rPr>
              <w:t>i)</w:t>
            </w:r>
            <w:bookmarkEnd w:id="7"/>
          </w:p>
          <w:p w:rsidR="001218EF" w:rsidRPr="005F11F5" w:rsidRDefault="001218EF" w:rsidP="005A7814">
            <w:pPr>
              <w:spacing w:after="0" w:line="240" w:lineRule="auto"/>
              <w:ind w:firstLine="720"/>
              <w:jc w:val="both"/>
              <w:rPr>
                <w:rFonts w:eastAsia="Times New Roman"/>
                <w:sz w:val="24"/>
                <w:szCs w:val="24"/>
                <w:lang w:val="nl-NL"/>
              </w:rPr>
            </w:pPr>
            <w:r w:rsidRPr="005F11F5">
              <w:rPr>
                <w:rFonts w:eastAsia="Times New Roman"/>
                <w:sz w:val="24"/>
                <w:szCs w:val="24"/>
                <w:lang w:val="nl-NL"/>
              </w:rPr>
              <w:t>Quá trình xây dựng, ban hành bản Hiến pháp (sửa đổi) lần này thể hiện một cách tập trung nhất ý chí và nguyện vọng của nhân dân trong công cuộc đổi mới do Ðảng lãnh đạo, thông qua việc ban hành bản Hiến pháp (sửa đổi), vì mục tiêu "dân giàu, nước mạnh, dân chủ, công bằng, văn minh". Nhìn lại lịch sử lập hiến của Nhà nước ta cho thấy, qua việc ban hành các bản Hiến pháp, từ bản Hiến pháp đầu tiên (Hiến pháp năm 1946) đến nay, đều gắn với các dấu mốc phát triển lớn trong lịch sử quốc gia, dân tộc. Nếu quan niệm bản Hiến pháp nước CHXHCN Việt Nam năm 1992 là bản Hiến pháp của thời kỳ đầu đổi mới, thì đến bản Hiến pháp nước CHXHCN Việt Nam (sửa đổi) lần này là một sự tiếp nối mạnh mẽ, sâu sắc hơn, sẽ thật sự đóng vai trò là "nhân tố để nước ta vững bước vào thời kỳ mới - thời kỳ đẩy mạnh toàn diện công cuộc đổi mới đất nước, đồng bộ cả về kinh tế và chính trị, xây dựng và bảo vệ Tổ quốc, phát triển về mọi mặt và chủ động hội nhập quốc tế"(1).</w:t>
            </w:r>
          </w:p>
          <w:p w:rsidR="001218EF" w:rsidRPr="005F11F5" w:rsidRDefault="001218EF" w:rsidP="005A7814">
            <w:pPr>
              <w:spacing w:after="0" w:line="240" w:lineRule="auto"/>
              <w:ind w:firstLine="720"/>
              <w:jc w:val="both"/>
              <w:rPr>
                <w:rFonts w:eastAsia="Times New Roman"/>
                <w:sz w:val="24"/>
                <w:szCs w:val="24"/>
                <w:lang w:val="nl-NL"/>
              </w:rPr>
            </w:pPr>
            <w:r w:rsidRPr="005F11F5">
              <w:rPr>
                <w:rFonts w:eastAsia="Times New Roman"/>
                <w:sz w:val="24"/>
                <w:szCs w:val="24"/>
                <w:lang w:val="nl-NL"/>
              </w:rPr>
              <w:t>Trong việc tiếp tục xây dựng và hoàn thiện Nhà nước pháp quyền XHCN của dân, do dân, vì dân, Hiến pháp (sửa đổi) tiếp tục kế thừa cơ bản các quy định của Hiến pháp năm 1992, thể chế hóa ở mức độ sâu sắc hơn đường lối của Ðảng, Nhà nước về bản chất của Nhà nước, về việc bảo đảm tất cả quyền lực nhà nước thuộc về nhân dân, về phát huy dân chủ XHCN.</w:t>
            </w:r>
          </w:p>
          <w:p w:rsidR="001218EF" w:rsidRPr="005F11F5" w:rsidRDefault="001218EF" w:rsidP="005A7814">
            <w:pPr>
              <w:spacing w:after="0" w:line="240" w:lineRule="auto"/>
              <w:ind w:firstLine="720"/>
              <w:jc w:val="both"/>
              <w:rPr>
                <w:rFonts w:eastAsia="Times New Roman"/>
                <w:sz w:val="24"/>
                <w:szCs w:val="24"/>
                <w:lang w:val="nl-NL"/>
              </w:rPr>
            </w:pPr>
            <w:r w:rsidRPr="005F11F5">
              <w:rPr>
                <w:rFonts w:eastAsia="Times New Roman"/>
                <w:sz w:val="24"/>
                <w:szCs w:val="24"/>
                <w:lang w:val="nl-NL"/>
              </w:rPr>
              <w:t>Hiến pháp (sửa đổi) xác định rõ vị trí, chức năng, nhiệm vụ của các cơ quan trong bộ máy nhà nước, thể hiện qua các chương về các thiết chế trong tổ chức bộ máy của Nhà nước. Chương V của Hiến pháp, sửa đổi, quy định về Quốc Hội (QH), với 16 điều, từ Ðiều 69 đến Ðiều 85 (so với 18 điều, từ Ðiều 83 đến Ðiều 100 tại Chương VI của Hiến pháp năm 1992). Về mặt kỹ thuật, số lượng các điều trong Chương có giảm đi (giảm 2 điều); cách thiết kế các điều cũng thể hiện sự hợp lý, logic, chặt chẽ hơn về văn phong, bố cục, thể hiện bước tiến mới về kỹ thuật lập hiến.</w:t>
            </w:r>
          </w:p>
          <w:p w:rsidR="001218EF" w:rsidRPr="005F11F5" w:rsidRDefault="001218EF" w:rsidP="005A7814">
            <w:pPr>
              <w:spacing w:after="0" w:line="240" w:lineRule="auto"/>
              <w:ind w:firstLine="720"/>
              <w:jc w:val="both"/>
              <w:rPr>
                <w:rFonts w:eastAsia="Times New Roman"/>
                <w:sz w:val="24"/>
                <w:szCs w:val="24"/>
                <w:lang w:val="nl-NL"/>
              </w:rPr>
            </w:pPr>
            <w:r w:rsidRPr="005F11F5">
              <w:rPr>
                <w:rFonts w:eastAsia="Times New Roman"/>
                <w:sz w:val="24"/>
                <w:szCs w:val="24"/>
                <w:lang w:val="nl-NL"/>
              </w:rPr>
              <w:t xml:space="preserve">Hiến pháp (sửa đổi) tiếp tục khẳng định QH là cơ quan đại biểu cao nhất của nhân dân, cơ quan quyền lực Nhà nước cao nhất của nước CHXHCN Việt Nam (Ðiều 69). Ðánh giá một cách tổng thể, có thể nói các vấn đề căn bản nhất về vị trí, chức năng, nhiệm vụ, quyền hạn của QH trong bản Hiến pháp </w:t>
            </w:r>
            <w:r w:rsidRPr="005F11F5">
              <w:rPr>
                <w:rFonts w:eastAsia="Times New Roman"/>
                <w:sz w:val="24"/>
                <w:szCs w:val="24"/>
                <w:lang w:val="nl-NL"/>
              </w:rPr>
              <w:lastRenderedPageBreak/>
              <w:t>(sửa đổi) tiếp tục kế thừa các quy định về QH trong Hiến pháp năm 1992. Theo đó, "Quốc hội thực hiện quyền lập hiến, quyền lập pháp, quyết định các vấn đề quan trọng của đất nước và giám sát tối cao đối với toàn bộ hoạt động của Nhà nước".</w:t>
            </w:r>
          </w:p>
          <w:p w:rsidR="001218EF" w:rsidRPr="005F11F5" w:rsidRDefault="001218EF" w:rsidP="005A7814">
            <w:pPr>
              <w:spacing w:after="0" w:line="240" w:lineRule="auto"/>
              <w:ind w:firstLine="720"/>
              <w:jc w:val="both"/>
              <w:rPr>
                <w:rFonts w:eastAsia="Times New Roman"/>
                <w:sz w:val="24"/>
                <w:szCs w:val="24"/>
                <w:lang w:val="nl-NL"/>
              </w:rPr>
            </w:pPr>
            <w:r w:rsidRPr="005F11F5">
              <w:rPr>
                <w:rFonts w:eastAsia="Times New Roman"/>
                <w:sz w:val="24"/>
                <w:szCs w:val="24"/>
                <w:lang w:val="nl-NL"/>
              </w:rPr>
              <w:t>Bên cạnh đó, các quy định về QH trong Hiến pháp (sửa đổi) đã có những điều chỉnh theo hướng minh định rõ hơn về vị trí, chức năng, nhiệm vụ, quyền hạn của QH, các chủ thể có liên quan trong tổ chức và hoạt động của QH. Thể hiện qua một số điểm mới sau đây:</w:t>
            </w:r>
          </w:p>
          <w:p w:rsidR="001218EF" w:rsidRPr="005F11F5" w:rsidRDefault="001218EF" w:rsidP="005A7814">
            <w:pPr>
              <w:spacing w:after="0" w:line="240" w:lineRule="auto"/>
              <w:ind w:firstLine="720"/>
              <w:jc w:val="both"/>
              <w:rPr>
                <w:rFonts w:eastAsia="Times New Roman"/>
                <w:sz w:val="24"/>
                <w:szCs w:val="24"/>
                <w:lang w:val="nl-NL"/>
              </w:rPr>
            </w:pPr>
            <w:r w:rsidRPr="005F11F5">
              <w:rPr>
                <w:rFonts w:eastAsia="Times New Roman"/>
                <w:sz w:val="24"/>
                <w:szCs w:val="24"/>
                <w:lang w:val="nl-NL"/>
              </w:rPr>
              <w:t>Thứ nhất, về quyền lập hiến, Hiến pháp (sửa đổi) quy định QH thực hiện quyền lập hiến (Ðiều 69), so với Hiến pháp năm 1992, đã bỏ cụm từ "duy nhất", gắn với khả năng thực hiện trưng cầu ý dân về Hiến pháp trong quy trình sửa đổi Hiến pháp trong tương lai. Theo đó, Hiến pháp (sửa đổi) - Chương XI về Hiệu lực của Hiến pháp và việc sửa đổi Hiến pháp, tại khoản 4 Ðiều 120 đã bổ sung quy định: "Hiến pháp được thông qua khi có ít nhất hai phần ba tổng số đại biểu QH biểu quyết tán thành. Việc trưng cầu ý dân về Hiến pháp do QH quyết định"; quy định này nhằm thể chế hóa chủ trương của Ðảng về phát huy dân chủ XHCN; QH với vị trí là cơ quan đại biểu cao nhất của nhân dân, cơ quan quyền lực nhà nước cao nhất của nước CHXHCN Việt Nam được trao thẩm quyền quyết định việc trưng cầu ý dân về Hiến pháp phù hợp với điều kiện, tình hình thực tiễn cụ thể của đất nước.</w:t>
            </w:r>
          </w:p>
          <w:p w:rsidR="001218EF" w:rsidRPr="005F11F5" w:rsidRDefault="001218EF" w:rsidP="005A7814">
            <w:pPr>
              <w:spacing w:after="0" w:line="240" w:lineRule="auto"/>
              <w:ind w:firstLine="720"/>
              <w:jc w:val="both"/>
              <w:rPr>
                <w:rFonts w:eastAsia="Times New Roman"/>
                <w:sz w:val="24"/>
                <w:szCs w:val="24"/>
                <w:lang w:val="nl-NL"/>
              </w:rPr>
            </w:pPr>
            <w:r w:rsidRPr="005F11F5">
              <w:rPr>
                <w:rFonts w:eastAsia="Times New Roman"/>
                <w:sz w:val="24"/>
                <w:szCs w:val="24"/>
                <w:lang w:val="nl-NL"/>
              </w:rPr>
              <w:t>Thứ hai, đặt trong điều kiện các cơ quan như Hội đồng bầu cử quốc gia, Kiểm toán Nhà nước đã được quy định bổ sung rõ về vị trí, vai trò, chức năng, nhiệm vụ trong một Chương riêng - chương X của Hiến pháp (sửa đổi). Hiến pháp (sửa đổi) lần này đã có các điều chỉnh tương ứng liên quan đến thẩm quyền của QH, như: trong việc thực hiện quyền giám sát tối cao, đã bổ sung quy định QH thực hiện việc "xét báo cáo công tác của Hội đồng bầu cử quốc gia, Kiểm toán Nhà nước và các cơ quan khác do QH thành lập" (điểm 2 Ðiều 70); trong việc bầu, miễn nhiệm, bãi nhiệm Chủ tịch Hội đồng bầu cử quốc gia, Tổng Kiểm toán Nhà nước, người đứng đầu cơ quan khác do QH thành lập; phê chuẩn danh sách thành viên Hội đồng quốc phòng và an ninh, Hội đồng bầu cử quốc gia (điểm 7 Ðiều 70), v.v.</w:t>
            </w:r>
          </w:p>
          <w:p w:rsidR="001218EF" w:rsidRPr="005F11F5" w:rsidRDefault="001218EF" w:rsidP="005A7814">
            <w:pPr>
              <w:spacing w:after="0" w:line="240" w:lineRule="auto"/>
              <w:ind w:firstLine="720"/>
              <w:jc w:val="both"/>
              <w:rPr>
                <w:rFonts w:eastAsia="Times New Roman"/>
                <w:sz w:val="24"/>
                <w:szCs w:val="24"/>
                <w:lang w:val="nl-NL"/>
              </w:rPr>
            </w:pPr>
            <w:r w:rsidRPr="005F11F5">
              <w:rPr>
                <w:rFonts w:eastAsia="Times New Roman"/>
                <w:sz w:val="24"/>
                <w:szCs w:val="24"/>
                <w:lang w:val="nl-NL"/>
              </w:rPr>
              <w:t>Ngoài ra, so quy định tại điểm 8, Ðiều 84, Hiến pháp năm 1992, Hiến pháp (sửa đổi) cũng quy định bổ sung theo hướng đầy đủ, chặt chẽ hơn về thẩm quyền của QH không chỉ giới hạn ở việc thành lập, giải thể đơn vị hành chính - kinh tế đặc biệt, mà còn bổ sung cả việc nhập, chia, điều chỉnh địa giới hành chính của đơn vị hành chính - kinh tế đặc biệt; bổ sung quy định việc QH có thẩm quyền thành lập, bãi bỏ cơ quan khác theo quy định của Hiến pháp và luật (điểm 9 Ðiều 70).</w:t>
            </w:r>
          </w:p>
          <w:p w:rsidR="001218EF" w:rsidRPr="005F11F5" w:rsidRDefault="001218EF" w:rsidP="005A7814">
            <w:pPr>
              <w:spacing w:after="0" w:line="240" w:lineRule="auto"/>
              <w:ind w:firstLine="720"/>
              <w:jc w:val="both"/>
              <w:rPr>
                <w:rFonts w:eastAsia="Times New Roman"/>
                <w:sz w:val="24"/>
                <w:szCs w:val="24"/>
                <w:lang w:val="nl-NL"/>
              </w:rPr>
            </w:pPr>
            <w:r w:rsidRPr="005F11F5">
              <w:rPr>
                <w:rFonts w:eastAsia="Times New Roman"/>
                <w:sz w:val="24"/>
                <w:szCs w:val="24"/>
                <w:lang w:val="nl-NL"/>
              </w:rPr>
              <w:t>Về Hội đồng dân tộc, các Ủy ban của QH, so với Hiến pháp năm 1992, Hiến pháp (sửa đổi) đã có sự điều chỉnh theo hướng quy định việc QH chỉ bầu Chủ tịch Hội đồng dân tộc, Chủ nhiệm các Ủy ban của QH; còn các Phó Chủ tịch Hội đồng dân tộc và các Ủy viên, các Phó Chủ nhiệm các Ủy ban và các Ủy viên Ủy ban do Ủy ban Thường vụ QH phê chuẩn (các điều 70, 75, 76); việc thành lập, giải thể Ủy ban của QH do QH quyết định (Ðiều 76). Quy định này một mặt vẫn bảo đảm được vị thế của Hội đồng dân tộc, các Ủy ban của QH, mặt khác bảo đảm tính chủ động, kịp thời, không phức tạp về quy trình, thủ tục trong trường hợp cần có sự điều chỉnh về nhân sự do yêu cầu của thực tiễn.</w:t>
            </w:r>
          </w:p>
          <w:p w:rsidR="001218EF" w:rsidRPr="005F11F5" w:rsidRDefault="001218EF" w:rsidP="005A7814">
            <w:pPr>
              <w:spacing w:after="0" w:line="240" w:lineRule="auto"/>
              <w:ind w:firstLine="720"/>
              <w:jc w:val="both"/>
              <w:rPr>
                <w:rFonts w:eastAsia="Times New Roman"/>
                <w:sz w:val="24"/>
                <w:szCs w:val="24"/>
                <w:lang w:val="nl-NL"/>
              </w:rPr>
            </w:pPr>
            <w:r w:rsidRPr="005F11F5">
              <w:rPr>
                <w:rFonts w:eastAsia="Times New Roman"/>
                <w:sz w:val="24"/>
                <w:szCs w:val="24"/>
                <w:lang w:val="nl-NL"/>
              </w:rPr>
              <w:t>Bên cạnh đó, Hiến pháp (sửa đổi) lần này còn bổ sung quy định về thẩm quyền của QH trong việc phê chuẩn đề nghị bổ nhiệm, miễn nhiệm, cách chức Thẩm phán Tòa án nhân dân tối cao (điểm 7 Ðiều 70). Có thể nói, quy định này thể hiện vị trí, vai trò quan trọng ngày càng tăng của chức danh Thẩm phán Tòa án nhân dân tối cao trong mối tương quan với các chức danh khác trong bộ máy nhà nước; đặt trong bối cảnh Hiến pháp (sửa đổi) đã quy định rõ Tòa án nhân dân là cơ quan xét xử của nước CHXHCN Việt Nam, thực hiện quyền tư pháp (Ðiều 102); và Tòa án nhân dân tối cao là cơ quan xét xử cao nhất của nước CHXHCN Việt Nam (Ðiều 104).</w:t>
            </w:r>
          </w:p>
          <w:p w:rsidR="001218EF" w:rsidRPr="005F11F5" w:rsidRDefault="001218EF" w:rsidP="005A7814">
            <w:pPr>
              <w:spacing w:after="0" w:line="240" w:lineRule="auto"/>
              <w:ind w:firstLine="720"/>
              <w:jc w:val="both"/>
              <w:rPr>
                <w:rFonts w:eastAsia="Times New Roman"/>
                <w:sz w:val="24"/>
                <w:szCs w:val="24"/>
                <w:lang w:val="nl-NL"/>
              </w:rPr>
            </w:pPr>
            <w:r w:rsidRPr="005F11F5">
              <w:rPr>
                <w:rFonts w:eastAsia="Times New Roman"/>
                <w:sz w:val="24"/>
                <w:szCs w:val="24"/>
                <w:lang w:val="nl-NL"/>
              </w:rPr>
              <w:t>Thứ ba, quy định theo hướng rõ và hợp lý hơn về trách nhiệm, thẩm quyền của QH trong việc quyết định các vấn đề quan trọng của đất nước. QH có thẩm quyền "quyết định chính sách cơ bản về tài chính, tiền tệ quốc gia; quy định, sửa đổi hoặc bãi bỏ các thứ thuế; quyết định phân chia các khoản thu và nhiệm vụ chi giữa ngân sách Trung ương và ngân sách địa phương; quyết định mức giới hạn an toàn nợ quốc gia, nợ công, nợ Chính phủ; quyết định dự toán ngân sách Nhà nước và phân bổ ngân sách Trung ương, phê chuẩn quyết toán ngân sách Nhà nước" (điểm 4 Ðiều 70).</w:t>
            </w:r>
          </w:p>
          <w:p w:rsidR="001218EF" w:rsidRPr="005F11F5" w:rsidRDefault="001218EF" w:rsidP="005A7814">
            <w:pPr>
              <w:spacing w:after="0" w:line="240" w:lineRule="auto"/>
              <w:ind w:firstLine="720"/>
              <w:jc w:val="both"/>
              <w:rPr>
                <w:rFonts w:eastAsia="Times New Roman"/>
                <w:sz w:val="24"/>
                <w:szCs w:val="24"/>
                <w:lang w:val="nl-NL"/>
              </w:rPr>
            </w:pPr>
            <w:r w:rsidRPr="005F11F5">
              <w:rPr>
                <w:rFonts w:eastAsia="Times New Roman"/>
                <w:sz w:val="24"/>
                <w:szCs w:val="24"/>
                <w:lang w:val="nl-NL"/>
              </w:rPr>
              <w:t xml:space="preserve">Như thế, so Hiến pháp năm 1992, đã có những điều chỉnh quan trọng, như đối với chính sách tài chính, tiền tệ quốc gia, QH chỉ tập trung vào quyết định các chính sách cơ bản; các nội dung quan trọng </w:t>
            </w:r>
            <w:r w:rsidRPr="005F11F5">
              <w:rPr>
                <w:rFonts w:eastAsia="Times New Roman"/>
                <w:sz w:val="24"/>
                <w:szCs w:val="24"/>
                <w:lang w:val="nl-NL"/>
              </w:rPr>
              <w:lastRenderedPageBreak/>
              <w:t>khác cũng được bổ sung, minh định rõ hơn lần này, như việc quyết định phân chia các khoản thu và nhiệm vụ chi giữa ngân sách Trung ương và ngân sách địa phương; quyết định mức giới hạn an toàn nợ quốc gia, nợ công, nợ Chính phủ, v.v. những quy định này một mặt thể hiện thẩm quyền của QH trong việc bảo đảm tính thống nhất về mặt Nhà nước đối với các vấn đề tài chính, tiền tệ, kinh tế... quan trọng của quốc gia; đồng thời, còn mở ra khả năng thực hiện phân cấp, phân định nhiệm vụ, quyền hạn hợp lý hơn giữa các cơ quan ở Trung ương và địa phương, phát huy tính chủ động, sáng tạo của địa phương trong những vấn đề có liên quan đến kinh tế - xã hội nói chung của quốc gia trong thời gian tới.</w:t>
            </w:r>
          </w:p>
          <w:p w:rsidR="001218EF" w:rsidRPr="005F11F5" w:rsidRDefault="001218EF" w:rsidP="005A7814">
            <w:pPr>
              <w:spacing w:after="0" w:line="240" w:lineRule="auto"/>
              <w:ind w:firstLine="720"/>
              <w:jc w:val="both"/>
              <w:rPr>
                <w:rFonts w:eastAsia="Times New Roman"/>
                <w:sz w:val="24"/>
                <w:szCs w:val="24"/>
                <w:lang w:val="nl-NL"/>
              </w:rPr>
            </w:pPr>
            <w:r w:rsidRPr="005F11F5">
              <w:rPr>
                <w:rFonts w:eastAsia="Times New Roman"/>
                <w:sz w:val="24"/>
                <w:szCs w:val="24"/>
                <w:lang w:val="nl-NL"/>
              </w:rPr>
              <w:t>Thứ tư, bổ sung việc quy định Chủ tịch nước, Chủ tịch QH, Thủ tướng Chính phủ, Chánh án Tòa án nhân dân tối cao phải tuyên thệ trung thành với Tổ quốc, Nhân dân và Hiến pháp (điểm 7 Ðiều 70). Ðây là quy định mới trong Hiến pháp (sửa đổi) lần này. Thực tiễn cho thấy, bản Hiến pháp (sửa đổi) thật sự chứa đựng những mạch nguồn tư tưởng, là sự kết tinh ý chí, khát vọng của tuyệt đại đa số các tầng lớp nhân dân, vì mục tiêu dân giàu, nước mạnh, dân chủ, công bằng, văn minh, là sự thể chế hóa Cương lĩnh xây dựng đất nước trong thời kỳ quá độ lên chủ nghĩa xã hội(2) của Ðảng ta. Do đó, có thể nói với vị trí, vai trò, trách nhiệm là những chức danh, nhân sự cấp cao trong bộ máy Nhà nước, khi được QH - cơ quan đại biểu cao nhất của nhân dân, cơ quan quyền lực Nhà nước cao nhất bầu ra, việc người giữ các chức danh này phải tuyên thệ trung thành với Tổ quốc, Nhân dân và Hiến pháp vừa thể hiện trách nhiệm chính trị sâu sắc, vừa có ý nghĩa khắc sâu trong tâm khảm người cán bộ lãnh đạo như là phương châm hành động về sự trung thành với những giá trị mà cả dân tộc đang hướng theo. Ðồng thời, có thể quan niệm đây cũng là lời cam kết mạnh mẽ của các chức danh lãnh đạo quan trọng đứng đầu cơ quan lập pháp, hành pháp và tư pháp trong bộ máy nhà nước trước nhân dân khi thực hiện nhiệm vụ được Ðảng, Nhà nước, Quốc hội, nhân dân giao cho.</w:t>
            </w:r>
          </w:p>
          <w:p w:rsidR="001218EF" w:rsidRPr="005F11F5" w:rsidRDefault="001218EF" w:rsidP="005A7814">
            <w:pPr>
              <w:spacing w:after="0" w:line="240" w:lineRule="auto"/>
              <w:ind w:firstLine="720"/>
              <w:jc w:val="both"/>
              <w:rPr>
                <w:rFonts w:eastAsia="Times New Roman"/>
                <w:sz w:val="24"/>
                <w:szCs w:val="24"/>
                <w:lang w:val="nl-NL"/>
              </w:rPr>
            </w:pPr>
            <w:r w:rsidRPr="005F11F5">
              <w:rPr>
                <w:rFonts w:eastAsia="Times New Roman"/>
                <w:sz w:val="24"/>
                <w:szCs w:val="24"/>
                <w:lang w:val="nl-NL"/>
              </w:rPr>
              <w:t>Thứ năm, thẩm quyền của QH trong các vấn đề liên quan đến đối ngoại, chủ quyền quốc gia cũng đã được điều chỉnh lại theo hướng rõ, chặt chẽ hơn. Tại điểm 14, Ðiều 70, bên cạnh việc tiếp tục quy định thẩm quyền của QH trong việc quyết định chính sách cơ bản về đối ngoại, đã có sự điều chỉnh cụ thể, hợp lý hơn thông qua việc quy định thẩm quyền của QH trong việc phê chuẩn, quyết định gia nhập hoặc chấm dứt hiệu lực của điều ước quốc tế liên quan đến chiến tranh, hòa bình, chủ quyền quốc gia, tư cách thành viên của CHXHCN Việt Nam tại các tổ chức quốc tế và khu vực quan trọng, điều ước quốc tế về quyền con người, quyền và nghĩa vụ cơ bản của công dân và điều ước quốc tế khác trái với luật, nghị quyết của QH. Sự minh định này là cần thiết, là nền tảng hiến định cho việc tạo lập hành lang pháp lý theo hướng chuẩn mực, hoàn thiện hơn cho việc bảo đảm, thực thi chủ quyền quốc gia, thực thi chính sách đối ngoại... thời gian tới.</w:t>
            </w:r>
          </w:p>
          <w:p w:rsidR="001218EF" w:rsidRPr="005F11F5" w:rsidRDefault="001218EF" w:rsidP="005A7814">
            <w:pPr>
              <w:spacing w:after="0" w:line="240" w:lineRule="auto"/>
              <w:ind w:firstLine="720"/>
              <w:jc w:val="both"/>
              <w:rPr>
                <w:rFonts w:eastAsia="Times New Roman"/>
                <w:sz w:val="24"/>
                <w:szCs w:val="24"/>
                <w:lang w:val="nl-NL"/>
              </w:rPr>
            </w:pPr>
            <w:r w:rsidRPr="005F11F5">
              <w:rPr>
                <w:rFonts w:eastAsia="Times New Roman"/>
                <w:sz w:val="24"/>
                <w:szCs w:val="24"/>
                <w:lang w:val="nl-NL"/>
              </w:rPr>
              <w:t>Thứ sáu, liên quan đến việc bổ sung cơ quan Hội đồng bầu cử quốc gia, Kiểm toán Nhà nước (Chương X), việc bổ sung nội dung cơ quan khác do QH thành lập, bãi bỏ (Ðiều 70), Hiến pháp (sửa đổi) đã quy định, Ủy ban Thường vụ QH giám sát hoạt động của cơ quan khác do QH thành lập (điểm 3, Ðiều 74); đề nghị QH bầu, miễn nhiệm, bãi nhiệm Chủ tịch Hội đồng bầu cử quốc gia, Tổng Kiểm toán Nhà nước (điểm 6, Ðiều 74), v.v.</w:t>
            </w:r>
          </w:p>
          <w:p w:rsidR="001218EF" w:rsidRPr="005F11F5" w:rsidRDefault="001218EF" w:rsidP="005A7814">
            <w:pPr>
              <w:spacing w:after="0" w:line="240" w:lineRule="auto"/>
              <w:ind w:firstLine="720"/>
              <w:jc w:val="both"/>
              <w:rPr>
                <w:b/>
                <w:sz w:val="24"/>
                <w:szCs w:val="24"/>
                <w:lang w:val="nl-NL"/>
              </w:rPr>
            </w:pPr>
            <w:r w:rsidRPr="005F11F5">
              <w:rPr>
                <w:rFonts w:eastAsia="Times New Roman"/>
                <w:sz w:val="24"/>
                <w:szCs w:val="24"/>
                <w:lang w:val="nl-NL"/>
              </w:rPr>
              <w:t xml:space="preserve">Bên cạnh đó, bản Hiến pháp (sửa đổi) đã bổ sung thẩm quyền của Ủy ban Thường vụ QH trong việc "phê chuẩn đề nghị bổ nhiệm, miễn nhiệm đại sứ đặc mệnh toàn quyền của CHXHCN Việt Nam" (điểm 12, Ðiều 74). Việc bổ sung này trong Hiến pháp (sửa đổi) là cần thiết(3) do vị trí của đại sứ là đại diện đặc mệnh toàn quyền của nước ta ở nước ngoài và quy định này cũng phù hợp với thông lệ quốc tế. Trên thực tế, xét về mặt lịch sử lập hiến của Nhà nước ta, thì đây cũng là sự kế thừa quy định của Hiến pháp năm 1959 (điểm 11, Ðiều 53), Hiến pháp năm 1980 (điểm 14, Ðiều 100) về nội dung này. Bản Hiến pháp nước CHXHCN Việt Nam (sửa đổi) sẽ có hiệu lực kể từ ngày 1-1-2014. Ðể bảo đảm hiệu lực thi hành của Hiến pháp, QH đã ban hành Nghị quyết số 64/2013/QH13 ngày 28-11-2013 quy định một số điểm thi hành Hiến pháp (sửa đổi) trong đó xác định rõ trách nhiệm của các cơ quan hữu quan trong việc tổ chức thi hành Hiến pháp nước CHXHCN Việt Nam; kịp thời triển khai các biện pháp cần thiết nhằm bảo đảm thi hành Hiến pháp (sửa đổi). Ðồng thời, Nghị quyết cũng quy định trách nhiệm của các cơ quan nhà nước ở trung ương và địa phương, MTTQ Việt Nam, các tổ chức thành viên của Mặt trận và các cơ quan, tổ chức hữu quan khác có trách nhiệm tổ chức tuyên truyền, phổ biến sâu rộng nội dung của Hiến pháp (sửa đổi) nước CHXHCN Việt Nam tại cơ quan, tổ chức và địa phương mình, nâng cao nhận thức về Hiến pháp (sửa đổi) và ý thức chấp hành Hiến pháp, bảo đảm Hiến pháp </w:t>
            </w:r>
            <w:r w:rsidRPr="005F11F5">
              <w:rPr>
                <w:rFonts w:eastAsia="Times New Roman"/>
                <w:sz w:val="24"/>
                <w:szCs w:val="24"/>
                <w:lang w:val="nl-NL"/>
              </w:rPr>
              <w:lastRenderedPageBreak/>
              <w:t>(sửa đổi) được tuân thủ và nghiêm chỉnh chấp hành trong tất cả các lĩnh vực của đời sống xã hội./.</w:t>
            </w:r>
          </w:p>
          <w:p w:rsidR="001218EF" w:rsidRPr="005F11F5" w:rsidRDefault="001218EF" w:rsidP="005A7814">
            <w:pPr>
              <w:spacing w:after="0" w:line="240" w:lineRule="auto"/>
              <w:rPr>
                <w:b/>
                <w:sz w:val="24"/>
                <w:szCs w:val="24"/>
                <w:lang w:val="nl-NL"/>
              </w:rPr>
            </w:pPr>
          </w:p>
          <w:p w:rsidR="001218EF" w:rsidRPr="00731BF9" w:rsidRDefault="001218EF" w:rsidP="005F11F5">
            <w:pPr>
              <w:pStyle w:val="Heading1"/>
              <w:rPr>
                <w:lang w:val="nl-NL"/>
              </w:rPr>
            </w:pPr>
            <w:bookmarkStart w:id="8" w:name="_Toc498506940"/>
            <w:r w:rsidRPr="00731BF9">
              <w:rPr>
                <w:lang w:val="nl-NL"/>
              </w:rPr>
              <w:t>Câu 6.  Hi</w:t>
            </w:r>
            <w:r w:rsidR="00814A24">
              <w:rPr>
                <w:rFonts w:ascii="Times New Roman" w:hAnsi="Times New Roman"/>
                <w:lang w:val="nl-NL"/>
              </w:rPr>
              <w:t>ế</w:t>
            </w:r>
            <w:r w:rsidRPr="00731BF9">
              <w:rPr>
                <w:lang w:val="nl-NL"/>
              </w:rPr>
              <w:t>n pháp và th</w:t>
            </w:r>
            <w:r w:rsidR="00814A24">
              <w:rPr>
                <w:rFonts w:ascii="Times New Roman" w:hAnsi="Times New Roman"/>
                <w:lang w:val="vi-VN"/>
              </w:rPr>
              <w:t>ự</w:t>
            </w:r>
            <w:r w:rsidRPr="00731BF9">
              <w:rPr>
                <w:lang w:val="nl-NL"/>
              </w:rPr>
              <w:t>c hi</w:t>
            </w:r>
            <w:r w:rsidR="00814A24">
              <w:rPr>
                <w:rFonts w:ascii="Times New Roman" w:hAnsi="Times New Roman"/>
                <w:lang w:val="nl-NL"/>
              </w:rPr>
              <w:t>ệ</w:t>
            </w:r>
            <w:r w:rsidRPr="00731BF9">
              <w:rPr>
                <w:lang w:val="nl-NL"/>
              </w:rPr>
              <w:t>n chính sách dân t</w:t>
            </w:r>
            <w:r w:rsidR="00814A24">
              <w:rPr>
                <w:rFonts w:ascii="Times New Roman" w:hAnsi="Times New Roman"/>
                <w:lang w:val="nl-NL"/>
              </w:rPr>
              <w:t>ộ</w:t>
            </w:r>
            <w:r w:rsidRPr="00731BF9">
              <w:rPr>
                <w:lang w:val="nl-NL"/>
              </w:rPr>
              <w:t>c c</w:t>
            </w:r>
            <w:r w:rsidR="00814A24">
              <w:rPr>
                <w:rFonts w:ascii="Times New Roman" w:hAnsi="Times New Roman"/>
                <w:lang w:val="nl-NL"/>
              </w:rPr>
              <w:t>ủ</w:t>
            </w:r>
            <w:r w:rsidRPr="00731BF9">
              <w:rPr>
                <w:lang w:val="nl-NL"/>
              </w:rPr>
              <w:t>a Đ</w:t>
            </w:r>
            <w:r w:rsidR="00814A24">
              <w:rPr>
                <w:rFonts w:ascii="Times New Roman" w:hAnsi="Times New Roman"/>
                <w:lang w:val="nl-NL"/>
              </w:rPr>
              <w:t>ả</w:t>
            </w:r>
            <w:r w:rsidRPr="00731BF9">
              <w:rPr>
                <w:lang w:val="nl-NL"/>
              </w:rPr>
              <w:t>ng và Nhà n</w:t>
            </w:r>
            <w:r w:rsidR="00814A24">
              <w:rPr>
                <w:rFonts w:ascii="Times New Roman" w:hAnsi="Times New Roman"/>
                <w:lang w:val="vi-VN"/>
              </w:rPr>
              <w:t>ướ</w:t>
            </w:r>
            <w:r w:rsidRPr="00731BF9">
              <w:rPr>
                <w:lang w:val="nl-NL"/>
              </w:rPr>
              <w:t>c</w:t>
            </w:r>
            <w:bookmarkEnd w:id="8"/>
          </w:p>
          <w:p w:rsidR="001218EF" w:rsidRPr="004964A5" w:rsidRDefault="001218EF" w:rsidP="005A7814">
            <w:pPr>
              <w:spacing w:after="0" w:line="240" w:lineRule="auto"/>
              <w:rPr>
                <w:rFonts w:eastAsia="Times New Roman"/>
                <w:sz w:val="24"/>
                <w:szCs w:val="24"/>
                <w:lang w:val="vi-VN"/>
              </w:rPr>
            </w:pPr>
          </w:p>
          <w:p w:rsidR="001218EF" w:rsidRPr="005F11F5" w:rsidRDefault="001218EF" w:rsidP="005A7814">
            <w:pPr>
              <w:spacing w:after="0" w:line="240" w:lineRule="auto"/>
              <w:ind w:firstLine="720"/>
              <w:jc w:val="both"/>
              <w:rPr>
                <w:rFonts w:eastAsia="Times New Roman"/>
                <w:bCs/>
                <w:sz w:val="24"/>
                <w:szCs w:val="24"/>
                <w:lang w:val="vi-VN"/>
              </w:rPr>
            </w:pPr>
            <w:r w:rsidRPr="005F11F5">
              <w:rPr>
                <w:rFonts w:eastAsia="Times New Roman"/>
                <w:bCs/>
                <w:sz w:val="24"/>
                <w:szCs w:val="24"/>
                <w:lang w:val="vi-VN"/>
              </w:rPr>
              <w:t>Tại phiên họp tổng kết hoạt động của Ủy ban sửa đổi Hiến pháp, đồng chí Nguyễn Phú Trọng, Tổng Bí thư Ban Chấp hành Trung ương Đảng Cộng sản Việt Nam đã khẳng định: "Ngày 28-11-2013, với tuyệt đại đa số đại biểu Quốc hội tán thành, Quốc hội đã thông qua Hiến pháp nước CHXHCN Việt Nam. Đây là sự kiện chính trị, pháp lý đặc biệt quan trọng, đánh dấu một bước tiến mới trong lịch sử lập pháp của nước ta, là sự kết tinh trí tuệ của toàn Đảng, toàn quân, toàn dân, của các vị đại biểu Quốc hội, phản ánh được ý chí nguyện vọng của tuyệt đại đa số nhân dân, khẳng định sức mạnh đại đoàn kết toàn dân".</w:t>
            </w:r>
          </w:p>
          <w:p w:rsidR="001218EF" w:rsidRPr="005F11F5" w:rsidRDefault="001218EF" w:rsidP="005A7814">
            <w:pPr>
              <w:spacing w:after="0" w:line="240" w:lineRule="auto"/>
              <w:ind w:firstLine="720"/>
              <w:jc w:val="both"/>
              <w:rPr>
                <w:rFonts w:eastAsia="Times New Roman"/>
                <w:sz w:val="24"/>
                <w:szCs w:val="24"/>
                <w:lang w:val="vi-VN"/>
              </w:rPr>
            </w:pPr>
            <w:r w:rsidRPr="005F11F5">
              <w:rPr>
                <w:rFonts w:eastAsia="Times New Roman"/>
                <w:sz w:val="24"/>
                <w:szCs w:val="24"/>
                <w:lang w:val="vi-VN"/>
              </w:rPr>
              <w:t>Hiến pháp vừa được thông qua là Hiến pháp của thời kỳ đổi mới toàn diện, đồng bộ nhằm đáp ứng yêu cầu xây dựng và bảo vệ Tổ quốc trong thời kỳ mới, hội nhập quốc tế. Là đạo luật gốc, định hướng những vấn đề cơ bản nhất về chế độ chính trị, tiếp tục khẳng định và làm rõ hơn vị trí, vai trò lãnh đạo của Đảng đối với Nhà nước và xã hội, về quyền con người, quyền và nghĩa vụ cơ bản của công dân, về kinh tế, xã hội, văn hóa, giáo dục, khoa học, công nghệ và môi trường, về bảo vệ Tổ quốc, về Nhà nước pháp quyền xã hội chủ nghĩa Việt Nam và hiệu lực thi hành của Hiến pháp bảo đảm tính ổn định lâu dài của Hiến pháp.</w:t>
            </w:r>
          </w:p>
          <w:p w:rsidR="001218EF" w:rsidRPr="005F11F5" w:rsidRDefault="001218EF" w:rsidP="005A7814">
            <w:pPr>
              <w:spacing w:after="0" w:line="240" w:lineRule="auto"/>
              <w:jc w:val="both"/>
              <w:rPr>
                <w:rFonts w:eastAsia="Times New Roman"/>
                <w:sz w:val="24"/>
                <w:szCs w:val="24"/>
                <w:lang w:val="vi-VN"/>
              </w:rPr>
            </w:pPr>
            <w:r w:rsidRPr="005F11F5">
              <w:rPr>
                <w:rFonts w:eastAsia="Times New Roman"/>
                <w:sz w:val="24"/>
                <w:szCs w:val="24"/>
                <w:lang w:val="vi-VN"/>
              </w:rPr>
              <w:t>Tại Điều 5, Hiến pháp quy định:</w:t>
            </w:r>
          </w:p>
          <w:p w:rsidR="001218EF" w:rsidRPr="005F11F5" w:rsidRDefault="001218EF" w:rsidP="005A7814">
            <w:pPr>
              <w:spacing w:after="0" w:line="240" w:lineRule="auto"/>
              <w:jc w:val="both"/>
              <w:rPr>
                <w:rFonts w:eastAsia="Times New Roman"/>
                <w:sz w:val="24"/>
                <w:szCs w:val="24"/>
                <w:lang w:val="vi-VN"/>
              </w:rPr>
            </w:pPr>
            <w:r w:rsidRPr="005F11F5">
              <w:rPr>
                <w:rFonts w:eastAsia="Times New Roman"/>
                <w:sz w:val="24"/>
                <w:szCs w:val="24"/>
                <w:lang w:val="vi-VN"/>
              </w:rPr>
              <w:t>- "Nước CHXHCN Việt Nam là quốc gia thống nhất của các dân tộc cùng sinh sống trên đất nước Việt Nam.</w:t>
            </w:r>
          </w:p>
          <w:p w:rsidR="001218EF" w:rsidRPr="005F11F5" w:rsidRDefault="001218EF" w:rsidP="005A7814">
            <w:pPr>
              <w:spacing w:after="0" w:line="240" w:lineRule="auto"/>
              <w:jc w:val="both"/>
              <w:rPr>
                <w:rFonts w:eastAsia="Times New Roman"/>
                <w:sz w:val="24"/>
                <w:szCs w:val="24"/>
                <w:lang w:val="vi-VN"/>
              </w:rPr>
            </w:pPr>
            <w:r w:rsidRPr="005F11F5">
              <w:rPr>
                <w:rFonts w:eastAsia="Times New Roman"/>
                <w:sz w:val="24"/>
                <w:szCs w:val="24"/>
                <w:lang w:val="vi-VN"/>
              </w:rPr>
              <w:t>- Các dân tộc bình đẳng, đoàn kết, tôn trọng và giúp nhau cùng phát triển, nghiêm cấm mọi hành vi kỳ thị, chia rẽ dân tộc.</w:t>
            </w:r>
          </w:p>
          <w:p w:rsidR="001218EF" w:rsidRPr="005F11F5" w:rsidRDefault="001218EF" w:rsidP="005A7814">
            <w:pPr>
              <w:spacing w:after="0" w:line="240" w:lineRule="auto"/>
              <w:jc w:val="both"/>
              <w:rPr>
                <w:rFonts w:eastAsia="Times New Roman"/>
                <w:sz w:val="24"/>
                <w:szCs w:val="24"/>
                <w:lang w:val="vi-VN"/>
              </w:rPr>
            </w:pPr>
            <w:r w:rsidRPr="005F11F5">
              <w:rPr>
                <w:rFonts w:eastAsia="Times New Roman"/>
                <w:sz w:val="24"/>
                <w:szCs w:val="24"/>
                <w:lang w:val="vi-VN"/>
              </w:rPr>
              <w:t>- Ngôn ngữ quốc gia là tiếng Việt. Các dân tộc có quyền dùng tiếng nói, chữ viết, giữ gìn bản sắc dân tộc, phát huy phong tục, tập quán, truyền thống và văn hóa tốt đẹp của mình.</w:t>
            </w:r>
          </w:p>
          <w:p w:rsidR="001218EF" w:rsidRPr="005F11F5" w:rsidRDefault="001218EF" w:rsidP="005A7814">
            <w:pPr>
              <w:spacing w:after="0" w:line="240" w:lineRule="auto"/>
              <w:jc w:val="both"/>
              <w:rPr>
                <w:rFonts w:eastAsia="Times New Roman"/>
                <w:sz w:val="24"/>
                <w:szCs w:val="24"/>
                <w:lang w:val="vi-VN"/>
              </w:rPr>
            </w:pPr>
            <w:r w:rsidRPr="005F11F5">
              <w:rPr>
                <w:rFonts w:eastAsia="Times New Roman"/>
                <w:sz w:val="24"/>
                <w:szCs w:val="24"/>
                <w:lang w:val="vi-VN"/>
              </w:rPr>
              <w:t>- Nhà nước thực hiện chính sách phát triển toàn diện và tạo điều kiện để các dân tộc thiểu số phát huy nội lực, cùng phát trỉển với đất nước".</w:t>
            </w:r>
          </w:p>
          <w:p w:rsidR="001218EF" w:rsidRPr="005F11F5" w:rsidRDefault="001218EF" w:rsidP="005A7814">
            <w:pPr>
              <w:spacing w:after="0" w:line="240" w:lineRule="auto"/>
              <w:jc w:val="both"/>
              <w:rPr>
                <w:rFonts w:eastAsia="Times New Roman"/>
                <w:sz w:val="24"/>
                <w:szCs w:val="24"/>
                <w:lang w:val="vi-VN"/>
              </w:rPr>
            </w:pPr>
            <w:r w:rsidRPr="005F11F5">
              <w:rPr>
                <w:rFonts w:eastAsia="Times New Roman"/>
                <w:sz w:val="24"/>
                <w:szCs w:val="24"/>
                <w:lang w:val="vi-VN"/>
              </w:rPr>
              <w:t>Như vậy, việc tiếp tục khẳng định quyền bình đẳng các dân tộc trong Hiến pháp càng có ý nghĩa chính trị sâu sắc vì: sự khẳng định đó rất thiêng liêng với mỗi người dân Việt Nam, được đồng bào các dân tộc thiểu số hân hoan đón nhận với niềm tự hào và càng thấy được trách nhiệm của mình trước Tổ quốc, góp phần động viên toàn dân thực hiện Hiến pháp, bảo vệ Hiến pháp.</w:t>
            </w:r>
          </w:p>
          <w:p w:rsidR="001218EF" w:rsidRPr="005F11F5" w:rsidRDefault="001218EF" w:rsidP="005A7814">
            <w:pPr>
              <w:spacing w:after="0" w:line="240" w:lineRule="auto"/>
              <w:jc w:val="both"/>
              <w:rPr>
                <w:rFonts w:eastAsia="Times New Roman"/>
                <w:sz w:val="24"/>
                <w:szCs w:val="24"/>
                <w:lang w:val="vi-VN"/>
              </w:rPr>
            </w:pPr>
            <w:r w:rsidRPr="005F11F5">
              <w:rPr>
                <w:rFonts w:eastAsia="Times New Roman"/>
                <w:sz w:val="24"/>
                <w:szCs w:val="24"/>
                <w:lang w:val="vi-VN"/>
              </w:rPr>
              <w:t xml:space="preserve">Sự bình đẳng giữa các dân tộc là bình đẳng cả về chính trị, kinh tế, xã hội, văn hóa và tham gia bảo vệ Tổ quốc; mỗi người dân các dân tộc thiểu số có quyền sống, làm việc theo pháp luật; ngoài quyền ứng cử, còn có quyền bầu cử những người thay mặt mình tham gia vào cơ quan đại diện của Quốc hội, Hội đồng Nhân dân các cấp, mỗi người dân đều bình đẳng trước pháp luật về hình sự, dân sự, kinh tế, luật nghĩa vụ quân sự... Như vậy, quyền bình đẳng này đã trở thành một trong những nội dung quan trọng của bản chất ưu việt chế độ xã hội chủ nghĩa của nước ta; thể hiện rõ ràng, kiên định là: Vấn đề dân tộc, công tác dân tộc, đoàn kết dân tộc có vị trí chiến lược quan trọng trong cách mạng nước ta. Đảng ta, Nhà nước ta đã dựa trên những quan điểm của chủ nghĩa Mác - Lê-nin, tư tưởng Hồ Chí Minh về quyền các dân tộc nên đã có chủ trương, chính sách dân tộc đúng đắn, những nội dung quy định trong Hiến pháp là thể chế các nguyên tắc cơ bản: các dân tộc sinh sống trên đất nước Việt Nam </w:t>
            </w:r>
            <w:r w:rsidRPr="005F11F5">
              <w:rPr>
                <w:rFonts w:eastAsia="Times New Roman"/>
                <w:b/>
                <w:bCs/>
                <w:i/>
                <w:iCs/>
                <w:sz w:val="24"/>
                <w:szCs w:val="24"/>
                <w:lang w:val="vi-VN"/>
              </w:rPr>
              <w:t>bình đẳng, đoàn kết, tôn trọng nhau, giúp nhau cùng phát triển</w:t>
            </w:r>
            <w:r w:rsidRPr="005F11F5">
              <w:rPr>
                <w:rFonts w:eastAsia="Times New Roman"/>
                <w:sz w:val="24"/>
                <w:szCs w:val="24"/>
                <w:lang w:val="vi-VN"/>
              </w:rPr>
              <w:t xml:space="preserve">, các nội dung này không tách rời mà có quan hệ khăng khít với nhau, tác động lẫn nhau, thúc đẩy nhau trong quá trình phát triển, có thực sự bình đẳng thì mới càng phát huy được tình đoàn kết giữa các dân tộc anh em. Đoàn kết, tương trợ không phải chỉ bằng lời nói mà là đoàn kết, tương trợ thực sự vì đoàn kết đã trở thành truyền thống quý báu, được hun đúc qua mấy ngàn năm lịch sử trong đấu tranh dựng nước và giữ nước, các dân tộc sống chết có nhau, no đói giúp nhau, chia sẻ cho nhau trong những lúc khó khăn, hoạn nạn, cùng giúp nhau vốn liếng, kinh nghiệm sản xuất để tăng thu nhập, nâng cao đời sống vật chất và tinh thần của đồng bào, ai cũng có </w:t>
            </w:r>
            <w:r w:rsidRPr="005F11F5">
              <w:rPr>
                <w:rFonts w:eastAsia="Times New Roman"/>
                <w:sz w:val="24"/>
                <w:szCs w:val="24"/>
                <w:lang w:val="vi-VN"/>
              </w:rPr>
              <w:lastRenderedPageBreak/>
              <w:t>cơm ăn, áo mặc, ai cũng được học hành như Bác Hồ hằng mong muốn để các dân tộc cùng phát triển. Sự tôn trọng nhau và không kỳ thị dân tộc được thể hiện rất sinh động về việc các dân tộc cùng nhau kiên trì thực hiện chính sách dân tộc của Đảng và Nhà nước; Nhà nước hỗ trợ, chăm nom cẩn thận các dân tộc thiểu số, nhất là các dân tộc còn ít người ở các vùng khó khăn, vùng đặc biệt khó khăn. Các chính sách đó được thực hiện toàn diện cả lĩnh vực phát triển về kinh tế, hỗ trợ về vốn, giống, phân bón, hướng dẫn kỹ thuật sản xuất. Nhà nước hỗ trợ việc học tập, nâng cao kiến thức, trình độ dân trí, giúp đỡ đồng bào xóa bỏ các hủ tục lạc hậu, chăm lo các lĩnh vực y tế, sức khỏe sinh sản, chất lượng dân số của các dân tộc thiểu số. Về văn hóa - xã hội: các dân tộc có quyền dùng tiếng nói, chữ viết của mình, giữ gìn bản sắc dân tộc, phát huy các phong tục tập quán, truyền thống văn hóa tốt đẹp của dân tộc. Ngoài các chính sách chung của Đảng, Nhà nước, Mặt trận Tổ quốc, các đoàn thể nhân dân đã động viên, tạo điều kiện để các tổ chức thành viên, các hội viên và cả cộng đồng giúp đỡ các dân tộc thiểu số, để các dân tộc phát huy nội lực vươn lên cùng phát triển với đất nước.</w:t>
            </w:r>
          </w:p>
          <w:p w:rsidR="001218EF" w:rsidRPr="005F11F5" w:rsidRDefault="001218EF" w:rsidP="005A7814">
            <w:pPr>
              <w:spacing w:after="0" w:line="240" w:lineRule="auto"/>
              <w:jc w:val="both"/>
              <w:rPr>
                <w:rFonts w:eastAsia="Times New Roman"/>
                <w:sz w:val="24"/>
                <w:szCs w:val="24"/>
                <w:lang w:val="vi-VN"/>
              </w:rPr>
            </w:pPr>
            <w:r w:rsidRPr="005F11F5">
              <w:rPr>
                <w:rFonts w:eastAsia="Times New Roman"/>
                <w:sz w:val="24"/>
                <w:szCs w:val="24"/>
                <w:lang w:val="vi-VN"/>
              </w:rPr>
              <w:t>Từ thực tế kết quả đã thực hiện các Hiến pháp trước đây, nay kế thừa để tiếp tục thực hiện Hiến pháp: Nhà nước thực hiện chính sách phát triển toàn diện và tạo điều kiện để các dân tộc thiểu số phát huy nội lực, với ý thức vươn lên, không cam chịu đói nghèo, các dân tộc thiểu số đã vượt qua mọi khó khăn, thử thách, nhiều chương trình mục tiêu đầu tư vào vùng dân tộc thiểu số thực sự hỗ trợ, hướng dẫn đồng bào các dân tộc vươn lên tiếp cận với tiến bộ khoa học - kỹ thuật vào sản xuất, sự nghiệp y tế, giáo dục có nhiều tiến bộ. Đặc biệt Nhà nước đã thực hiện những chính sách đặc thù chăm lo đào tạo, bồi dưỡng, nên đội ngũ cán bộ là người dân tộc thiểu số đã trưởng thành, có tri thức, năng lực, dám nghĩ, dám làm, gương mẫu vận động đồng bào xóa bỏ các hủ tục lạc hậu, xây dựng nông thôn mới bền vững, chăm lo toàn diện đời sống vật chất, tinh thần cho đồng bào, bảo vệ cuộc sống yên vui cho đồng bào dân tộc thiểu số. Từ sự tôn trọng nhau, cùng nhau giữ gìn phát huy bản sắc văn hóa các dân tộc lại càng tôn vinh các giá trị văn hóa các dân tộc thiểu số trong cộng dân tộc Việt Nam, càng củng cố, tăng cường tình đoàn kết bền chặt. Đồng bào các dân tộc không nghe theo kẻ xấu kích động, chia rẽ đoàn kết các dân tộc, không phân biệt xuôi ngược, không trông chờ, ỷ lại mà đồng sức, đồng lòng bảo vệ thành quả cách mạng, quyết tâm xây dựng quê hương giàu đẹp.</w:t>
            </w:r>
          </w:p>
          <w:p w:rsidR="001218EF" w:rsidRPr="005F11F5" w:rsidRDefault="001218EF" w:rsidP="005A7814">
            <w:pPr>
              <w:spacing w:after="0" w:line="240" w:lineRule="auto"/>
              <w:jc w:val="both"/>
              <w:rPr>
                <w:rFonts w:eastAsia="Times New Roman"/>
                <w:sz w:val="24"/>
                <w:szCs w:val="24"/>
                <w:lang w:val="vi-VN"/>
              </w:rPr>
            </w:pPr>
            <w:r w:rsidRPr="005F11F5">
              <w:rPr>
                <w:rFonts w:eastAsia="Times New Roman"/>
                <w:sz w:val="24"/>
                <w:szCs w:val="24"/>
                <w:lang w:val="vi-VN"/>
              </w:rPr>
              <w:t>Thể chế và thực hiện nhất quán chính sách dân tộc, Hiến pháp đã ghi rõ Quốc hội quyết định chính sách dân tộc, chính sách tôn giáo. Trong cơ cấu tổ chức của Quốc hội, Quốc hội có Hội đồng Dân tộc của Quốc hội, là cơ quan mang tính đại diện cho các dân tộc trong Quốc hội, các vị đại biểu Quốc hội là dân tộc thiểu số đều tham gia cơ quan này. Hội đồng Dân tộc có Chủ tịch, các Phó Chủ tịch và các Ủy viên Hội đồng Dân tộc nghiên cứu, kiến nghị với Quốc hội về công tác dân tộc, thực hiện quyền giám sát việc thi hành chính sách dân tộc, các chương trình, kế hoạch phát triển kinh tế - xã hội miền núi và vùng đồng bào dân tộc thiểu số.</w:t>
            </w:r>
          </w:p>
          <w:p w:rsidR="001218EF" w:rsidRPr="005F11F5" w:rsidRDefault="001218EF" w:rsidP="005A7814">
            <w:pPr>
              <w:spacing w:after="0" w:line="240" w:lineRule="auto"/>
              <w:jc w:val="both"/>
              <w:rPr>
                <w:rFonts w:eastAsia="Times New Roman"/>
                <w:sz w:val="24"/>
                <w:szCs w:val="24"/>
                <w:lang w:val="vi-VN"/>
              </w:rPr>
            </w:pPr>
            <w:r w:rsidRPr="005F11F5">
              <w:rPr>
                <w:rFonts w:eastAsia="Times New Roman"/>
                <w:sz w:val="24"/>
                <w:szCs w:val="24"/>
                <w:lang w:val="vi-VN"/>
              </w:rPr>
              <w:t>Để đảm bảo triển khai Hiến pháp, các chính sách dân tộc và các Nghị quyết của Quốc hội về đầu tư cho vùng dân tộc, miền núi có hiệu quả: Tại các phiên họp của Chính phủ, Chủ tịch Hội đồng Dân tộc được mời tham dự phiên họp của Chính phủ bàn về thực hiện chính sách dân tộc. Mối quan hệ này khẳng định vai trò, vị trí của Hội đồng Dân tộc của Quốc hội, tạo điều kiện để Hội đồng Dân tộc nắm bắt trực tiếp việc điều hành của Chính phủ, trực tiếp góp ý kiến tại phiên họp Chính phủ, phản ánh kịp thời việc triển khai thực hiện nhiệm vụ quan trọng này với Quốc hội. Khi ban hành quy định thực hiện chính sách dân tộc, Chính phủ phải lấy ý kiến của Hội đồng Dân tộc. Hội đồng Dân tộc, các Ủy ban của Quốc hội có quyền mời thành viên Chính phủ, cá nhân hữu quan báo cáo, giải trình hoặc cung cấp tài liệu về các vấn đề liên quan đến thực hiện chính sách dân tộc.</w:t>
            </w:r>
          </w:p>
          <w:p w:rsidR="001218EF" w:rsidRPr="005F11F5" w:rsidRDefault="001218EF" w:rsidP="005A7814">
            <w:pPr>
              <w:spacing w:after="0" w:line="240" w:lineRule="auto"/>
              <w:jc w:val="both"/>
              <w:rPr>
                <w:rFonts w:eastAsia="Times New Roman"/>
                <w:sz w:val="24"/>
                <w:szCs w:val="24"/>
                <w:lang w:val="vi-VN"/>
              </w:rPr>
            </w:pPr>
            <w:r w:rsidRPr="005F11F5">
              <w:rPr>
                <w:rFonts w:eastAsia="Times New Roman"/>
                <w:sz w:val="24"/>
                <w:szCs w:val="24"/>
                <w:lang w:val="vi-VN"/>
              </w:rPr>
              <w:t>Ngoài ra, trong cơ cấu Chính phủ có Ủy ban Dân tộc của Chính phủ là cơ quan có chức năng quản lý nhà nước về lĩnh vực công tác dân tộc trong phạm vi cả nước, tuyên truyền vận động đồng bào các dân tộc thiểu số thực hiện Hiến pháp, pháp luật, theo dõi kiểm tra vùng đồng bào dân tộc thiểu số, xây dựng hệ thống, chỉ tiêu, bộ dữ liệu về dân tộc thiểu số; điều tra nghiên cứu tổng hợp về tên gọi, về phong tục tập quán các dân tộc thiểu số; thanh tra, kiểm tra việc thực hiện chính sách dân tộc, pháp luật trong lĩnh vực dân tộc; lắng nghe giải quyết nguyện vọng của đồng bào các dân tộc thiểu số... theo quy định của Hiến pháp, pháp luật của Nhà nước.</w:t>
            </w:r>
          </w:p>
          <w:p w:rsidR="001218EF" w:rsidRPr="005F11F5" w:rsidRDefault="001218EF" w:rsidP="005A7814">
            <w:pPr>
              <w:spacing w:after="0" w:line="240" w:lineRule="auto"/>
              <w:jc w:val="both"/>
              <w:rPr>
                <w:rFonts w:eastAsia="Times New Roman"/>
                <w:sz w:val="24"/>
                <w:szCs w:val="24"/>
                <w:lang w:val="vi-VN"/>
              </w:rPr>
            </w:pPr>
            <w:r w:rsidRPr="005F11F5">
              <w:rPr>
                <w:rFonts w:eastAsia="Times New Roman"/>
                <w:sz w:val="24"/>
                <w:szCs w:val="24"/>
                <w:lang w:val="vi-VN"/>
              </w:rPr>
              <w:t xml:space="preserve">Càng nghiên cứu sâu sắc từng điều của Hiến pháp, các dân tộc càng thấy tự hào về Đảng ta, về Bác Hồ, về Nhà nước ta; chỉ có Đảng Cộng sản Việt Nam lãnh đạo, sự chăm lo kiên trì của Nhà nước, của cả hệ </w:t>
            </w:r>
            <w:r w:rsidRPr="005F11F5">
              <w:rPr>
                <w:rFonts w:eastAsia="Times New Roman"/>
                <w:sz w:val="24"/>
                <w:szCs w:val="24"/>
                <w:lang w:val="vi-VN"/>
              </w:rPr>
              <w:lastRenderedPageBreak/>
              <w:t xml:space="preserve">thống chính trị, cùng với sự cố gắng vươn lên, đồng bào các dân tộc thiểu số Việt Nam mới có cuộc sống như ngày hôm nay. Do đó, các dân tộc thiểu số càng thấy sâu sắc hơn trách nhiệm trong việc thực hiện Hiến pháp, sống và làm việc theo Hiến pháp, pháp luật, góp phần xây dựng và bảo vệ Tổ quốc Việt Nam yêu quý của chúng ta. </w:t>
            </w:r>
          </w:p>
          <w:p w:rsidR="001218EF" w:rsidRPr="005F11F5" w:rsidRDefault="001218EF" w:rsidP="005A7814">
            <w:pPr>
              <w:pStyle w:val="normal-p"/>
              <w:spacing w:before="0" w:beforeAutospacing="0" w:after="0" w:afterAutospacing="0"/>
              <w:rPr>
                <w:b/>
                <w:lang w:val="vi-VN"/>
              </w:rPr>
            </w:pPr>
          </w:p>
          <w:p w:rsidR="001218EF" w:rsidRPr="005F11F5" w:rsidRDefault="001218EF" w:rsidP="005F11F5">
            <w:pPr>
              <w:pStyle w:val="normal-p"/>
              <w:spacing w:before="0" w:beforeAutospacing="0" w:after="0" w:afterAutospacing="0"/>
              <w:rPr>
                <w:lang w:val="vi-VN"/>
              </w:rPr>
            </w:pPr>
          </w:p>
        </w:tc>
      </w:tr>
      <w:tr w:rsidR="001218EF" w:rsidRPr="00A94F10">
        <w:trPr>
          <w:tblCellSpacing w:w="15" w:type="dxa"/>
        </w:trPr>
        <w:tc>
          <w:tcPr>
            <w:tcW w:w="0" w:type="auto"/>
            <w:vAlign w:val="center"/>
          </w:tcPr>
          <w:p w:rsidR="001218EF" w:rsidRPr="005F11F5" w:rsidRDefault="001218EF" w:rsidP="005A7814">
            <w:pPr>
              <w:spacing w:after="0" w:line="240" w:lineRule="auto"/>
              <w:ind w:firstLine="567"/>
              <w:jc w:val="both"/>
              <w:rPr>
                <w:rFonts w:eastAsia="Times New Roman"/>
                <w:sz w:val="24"/>
                <w:szCs w:val="24"/>
                <w:lang w:val="vi-VN"/>
              </w:rPr>
            </w:pPr>
          </w:p>
        </w:tc>
      </w:tr>
    </w:tbl>
    <w:p w:rsidR="001218EF" w:rsidRPr="00ED3A11" w:rsidRDefault="00167803" w:rsidP="005F11F5">
      <w:pPr>
        <w:pStyle w:val="Heading1"/>
        <w:rPr>
          <w:rFonts w:ascii="Times New Roman" w:hAnsi="Times New Roman"/>
        </w:rPr>
      </w:pPr>
      <w:bookmarkStart w:id="9" w:name="_Toc498506941"/>
      <w:r w:rsidRPr="00731BF9">
        <w:rPr>
          <w:lang w:val="vi-VN"/>
        </w:rPr>
        <w:t xml:space="preserve">2. </w:t>
      </w:r>
      <w:r w:rsidR="001218EF" w:rsidRPr="005F11F5">
        <w:rPr>
          <w:lang w:val="vi-VN"/>
        </w:rPr>
        <w:t>H</w:t>
      </w:r>
      <w:r w:rsidR="00ED3A11">
        <w:rPr>
          <w:rFonts w:ascii="Times New Roman" w:hAnsi="Times New Roman"/>
        </w:rPr>
        <w:t>Ệ</w:t>
      </w:r>
      <w:r w:rsidR="001218EF" w:rsidRPr="005F11F5">
        <w:rPr>
          <w:lang w:val="vi-VN"/>
        </w:rPr>
        <w:t xml:space="preserve"> TH</w:t>
      </w:r>
      <w:r w:rsidR="00ED3A11">
        <w:rPr>
          <w:rFonts w:ascii="Times New Roman" w:hAnsi="Times New Roman"/>
        </w:rPr>
        <w:t>Ố</w:t>
      </w:r>
      <w:r w:rsidR="001218EF" w:rsidRPr="005F11F5">
        <w:rPr>
          <w:lang w:val="vi-VN"/>
        </w:rPr>
        <w:t>NG CHÍNH TR</w:t>
      </w:r>
      <w:bookmarkEnd w:id="9"/>
      <w:r w:rsidR="00ED3A11">
        <w:rPr>
          <w:rFonts w:ascii="Times New Roman" w:hAnsi="Times New Roman"/>
        </w:rPr>
        <w:t>Ị</w:t>
      </w:r>
    </w:p>
    <w:p w:rsidR="001218EF" w:rsidRPr="005F11F5" w:rsidRDefault="001218EF" w:rsidP="005F11F5">
      <w:pPr>
        <w:pStyle w:val="Heading1"/>
        <w:rPr>
          <w:lang w:val="vi-VN"/>
        </w:rPr>
      </w:pPr>
      <w:bookmarkStart w:id="10" w:name="_Toc498506942"/>
      <w:r w:rsidRPr="005F11F5">
        <w:rPr>
          <w:lang w:val="vi-VN"/>
        </w:rPr>
        <w:t>Câu 1: Phân tích b</w:t>
      </w:r>
      <w:r w:rsidR="00ED3A11">
        <w:rPr>
          <w:rFonts w:ascii="Times New Roman" w:hAnsi="Times New Roman"/>
        </w:rPr>
        <w:t>ả</w:t>
      </w:r>
      <w:r w:rsidRPr="005F11F5">
        <w:rPr>
          <w:lang w:val="vi-VN"/>
        </w:rPr>
        <w:t>n ch</w:t>
      </w:r>
      <w:r w:rsidR="00ED3A11">
        <w:rPr>
          <w:rFonts w:ascii="Times New Roman" w:hAnsi="Times New Roman"/>
        </w:rPr>
        <w:t>ấ</w:t>
      </w:r>
      <w:r w:rsidRPr="005F11F5">
        <w:rPr>
          <w:lang w:val="vi-VN"/>
        </w:rPr>
        <w:t>t c</w:t>
      </w:r>
      <w:r w:rsidR="00ED3A11">
        <w:rPr>
          <w:rFonts w:ascii="Times New Roman" w:hAnsi="Times New Roman"/>
        </w:rPr>
        <w:t>ủ</w:t>
      </w:r>
      <w:r w:rsidRPr="005F11F5">
        <w:rPr>
          <w:lang w:val="vi-VN"/>
        </w:rPr>
        <w:t>a h</w:t>
      </w:r>
      <w:r w:rsidR="00ED3A11">
        <w:rPr>
          <w:rFonts w:ascii="Times New Roman" w:hAnsi="Times New Roman"/>
        </w:rPr>
        <w:t>ệ</w:t>
      </w:r>
      <w:r w:rsidRPr="005F11F5">
        <w:rPr>
          <w:lang w:val="vi-VN"/>
        </w:rPr>
        <w:t xml:space="preserve"> th</w:t>
      </w:r>
      <w:r w:rsidR="00ED3A11">
        <w:rPr>
          <w:rFonts w:ascii="Times New Roman" w:hAnsi="Times New Roman"/>
        </w:rPr>
        <w:t>ố</w:t>
      </w:r>
      <w:r w:rsidRPr="005F11F5">
        <w:rPr>
          <w:lang w:val="vi-VN"/>
        </w:rPr>
        <w:t>ng chính tr</w:t>
      </w:r>
      <w:r w:rsidR="00ED3A11">
        <w:rPr>
          <w:rFonts w:ascii="Times New Roman" w:hAnsi="Times New Roman"/>
        </w:rPr>
        <w:t>ọ</w:t>
      </w:r>
      <w:r w:rsidRPr="005F11F5">
        <w:rPr>
          <w:lang w:val="vi-VN"/>
        </w:rPr>
        <w:t xml:space="preserve"> </w:t>
      </w:r>
      <w:r w:rsidR="00ED3A11">
        <w:rPr>
          <w:rFonts w:ascii="Times New Roman" w:hAnsi="Times New Roman"/>
          <w:lang w:val="vi-VN"/>
        </w:rPr>
        <w:t>ở</w:t>
      </w:r>
      <w:r w:rsidRPr="005F11F5">
        <w:rPr>
          <w:lang w:val="vi-VN"/>
        </w:rPr>
        <w:t xml:space="preserve"> n</w:t>
      </w:r>
      <w:r w:rsidR="00ED3A11">
        <w:rPr>
          <w:rFonts w:ascii="Times New Roman" w:hAnsi="Times New Roman"/>
          <w:lang w:val="vi-VN"/>
        </w:rPr>
        <w:t>ướ</w:t>
      </w:r>
      <w:r w:rsidRPr="005F11F5">
        <w:rPr>
          <w:lang w:val="vi-VN"/>
        </w:rPr>
        <w:t>c ta</w:t>
      </w:r>
      <w:bookmarkEnd w:id="10"/>
    </w:p>
    <w:p w:rsidR="001218EF" w:rsidRPr="00731BF9" w:rsidRDefault="001218EF" w:rsidP="001218EF">
      <w:pPr>
        <w:spacing w:after="0" w:line="240" w:lineRule="auto"/>
        <w:ind w:firstLine="567"/>
        <w:jc w:val="both"/>
        <w:rPr>
          <w:rFonts w:eastAsia="Times New Roman"/>
          <w:sz w:val="18"/>
          <w:szCs w:val="18"/>
          <w:lang w:val="vi-VN"/>
        </w:rPr>
      </w:pPr>
      <w:r w:rsidRPr="00731BF9">
        <w:rPr>
          <w:rFonts w:eastAsia="Times New Roman"/>
          <w:color w:val="000000"/>
          <w:sz w:val="24"/>
          <w:szCs w:val="24"/>
          <w:lang w:val="vi-VN"/>
        </w:rPr>
        <w:t>a. Khái niệm hệ thống chính trị:</w:t>
      </w:r>
    </w:p>
    <w:p w:rsidR="001218EF" w:rsidRPr="00731BF9" w:rsidRDefault="001218EF" w:rsidP="001218EF">
      <w:pPr>
        <w:spacing w:after="0" w:line="240" w:lineRule="auto"/>
        <w:ind w:firstLine="567"/>
        <w:jc w:val="both"/>
        <w:rPr>
          <w:rFonts w:eastAsia="Times New Roman"/>
          <w:sz w:val="18"/>
          <w:szCs w:val="18"/>
          <w:lang w:val="vi-VN"/>
        </w:rPr>
      </w:pPr>
      <w:r w:rsidRPr="00731BF9">
        <w:rPr>
          <w:rFonts w:eastAsia="Times New Roman"/>
          <w:color w:val="000000"/>
          <w:sz w:val="24"/>
          <w:szCs w:val="24"/>
          <w:lang w:val="vi-VN"/>
        </w:rPr>
        <w:t>Hệ thống chính trị là một cơ chế chính trị của một chế độ xã hội, bao gồm các tổ chức, các thiết chế chính trị-xã hội có những mối liên hệ lẫn nhau, bảo đảm thực hiện có kết quả quyền lực chính trị của giai cấp thống trị trong quan hệ với các giai cấp, tầng lớp và nhóm xã hội khác, nhằm tác động vào quá trình kinh tế-xã hội để duy trì và phát triển xã hội đương thời.</w:t>
      </w:r>
    </w:p>
    <w:p w:rsidR="001218EF" w:rsidRPr="00731BF9" w:rsidRDefault="001218EF" w:rsidP="001218EF">
      <w:pPr>
        <w:spacing w:after="0" w:line="240" w:lineRule="auto"/>
        <w:ind w:firstLine="567"/>
        <w:jc w:val="both"/>
        <w:rPr>
          <w:rFonts w:eastAsia="Times New Roman"/>
          <w:sz w:val="18"/>
          <w:szCs w:val="18"/>
          <w:lang w:val="vi-VN"/>
        </w:rPr>
      </w:pPr>
      <w:r w:rsidRPr="00731BF9">
        <w:rPr>
          <w:rFonts w:eastAsia="Times New Roman"/>
          <w:color w:val="000000"/>
          <w:sz w:val="24"/>
          <w:szCs w:val="24"/>
          <w:lang w:val="vi-VN"/>
        </w:rPr>
        <w:t>Là một phạm trù lịch sử, hệ thống chính trị ra đời khi xã hội xuất hiện giai cấp và mâu thuẫn đối kháng. Nó luôn luôn được hoàn thiện và sẽ tự tiêu vong cùng với giai cấp và nhà nước.</w:t>
      </w:r>
    </w:p>
    <w:p w:rsidR="001218EF" w:rsidRPr="00731BF9" w:rsidRDefault="001218EF" w:rsidP="001218EF">
      <w:pPr>
        <w:spacing w:after="0" w:line="240" w:lineRule="auto"/>
        <w:ind w:firstLine="567"/>
        <w:jc w:val="both"/>
        <w:rPr>
          <w:rFonts w:eastAsia="Times New Roman"/>
          <w:sz w:val="18"/>
          <w:szCs w:val="18"/>
          <w:lang w:val="vi-VN"/>
        </w:rPr>
      </w:pPr>
      <w:r w:rsidRPr="00731BF9">
        <w:rPr>
          <w:rFonts w:eastAsia="Times New Roman"/>
          <w:color w:val="000000"/>
          <w:sz w:val="24"/>
          <w:szCs w:val="24"/>
          <w:lang w:val="vi-VN"/>
        </w:rPr>
        <w:t>Khi xã hội hình thành, có những lợi ích khác nhau nên hình thành các hình thức tổ chức, các thể chế xã hội khác nhau, song chúng quan hệ chặt chẽ với nhau tạo nên hệ thống chính trị xã hội. Lịch sử đã chứng minh ở mỗi chế độ xã hội có giai cấp thì có hệ thống chính trị tương ứng.</w:t>
      </w:r>
    </w:p>
    <w:p w:rsidR="001218EF" w:rsidRPr="00731BF9" w:rsidRDefault="001218EF" w:rsidP="001218EF">
      <w:pPr>
        <w:spacing w:after="0" w:line="240" w:lineRule="auto"/>
        <w:ind w:firstLine="567"/>
        <w:jc w:val="both"/>
        <w:rPr>
          <w:rFonts w:eastAsia="Times New Roman"/>
          <w:sz w:val="18"/>
          <w:szCs w:val="18"/>
          <w:lang w:val="vi-VN"/>
        </w:rPr>
      </w:pPr>
      <w:r w:rsidRPr="00731BF9">
        <w:rPr>
          <w:rFonts w:eastAsia="Times New Roman"/>
          <w:color w:val="000000"/>
          <w:sz w:val="24"/>
          <w:szCs w:val="24"/>
          <w:lang w:val="vi-VN"/>
        </w:rPr>
        <w:t>Hệ thống chính trị xã hội chủ nghĩa là một cơ cấu xã hội bao gồm: Đảng cộng sản, nhà nước xã hội chủ nghĩa, các đoàn thể, các tổ chức chính trị-xã hội, các tập thể lao động hoạt động theo một cơ chế nhất định dưới sự lãnh đạo của Đảng cộng sản nhằm thực hiện quyền lực của nhân dân lao động, xây dựng thành công chủ nghĩa xã hội.</w:t>
      </w:r>
    </w:p>
    <w:p w:rsidR="001218EF" w:rsidRPr="00731BF9" w:rsidRDefault="001218EF" w:rsidP="001218EF">
      <w:pPr>
        <w:spacing w:after="0" w:line="240" w:lineRule="auto"/>
        <w:ind w:firstLine="567"/>
        <w:jc w:val="both"/>
        <w:rPr>
          <w:rFonts w:eastAsia="Times New Roman"/>
          <w:sz w:val="18"/>
          <w:szCs w:val="18"/>
          <w:lang w:val="vi-VN"/>
        </w:rPr>
      </w:pPr>
      <w:r w:rsidRPr="00731BF9">
        <w:rPr>
          <w:rFonts w:eastAsia="Times New Roman"/>
          <w:color w:val="000000"/>
          <w:sz w:val="24"/>
          <w:szCs w:val="24"/>
          <w:lang w:val="vi-VN"/>
        </w:rPr>
        <w:t>b. Bản chất của hệ thống chính trị xã hội xã hội chủ nghĩa:</w:t>
      </w:r>
    </w:p>
    <w:p w:rsidR="001218EF" w:rsidRPr="00731BF9" w:rsidRDefault="001218EF" w:rsidP="001218EF">
      <w:pPr>
        <w:spacing w:after="0" w:line="240" w:lineRule="auto"/>
        <w:ind w:firstLine="567"/>
        <w:jc w:val="both"/>
        <w:rPr>
          <w:rFonts w:eastAsia="Times New Roman"/>
          <w:sz w:val="18"/>
          <w:szCs w:val="18"/>
          <w:lang w:val="vi-VN"/>
        </w:rPr>
      </w:pPr>
      <w:r w:rsidRPr="00731BF9">
        <w:rPr>
          <w:rFonts w:eastAsia="Times New Roman"/>
          <w:color w:val="000000"/>
          <w:sz w:val="24"/>
          <w:szCs w:val="24"/>
          <w:lang w:val="vi-VN"/>
        </w:rPr>
        <w:t>Bản chất của hệ thống chính trị xã hội xã hội chủ nghĩa khác về bản chất so với hệ thống chính trị của các xã hội trước đó. Yếu tố căn bản nhất của hệ thống chính trị xã hội chủ nghĩa là sự lãnh đạo chính trị của giai cấp công nhân (thông qua Đảng cộng sản) đối với toàn xã hội.</w:t>
      </w:r>
    </w:p>
    <w:p w:rsidR="001218EF" w:rsidRPr="00731BF9" w:rsidRDefault="001218EF" w:rsidP="001218EF">
      <w:pPr>
        <w:spacing w:after="0" w:line="240" w:lineRule="auto"/>
        <w:ind w:firstLine="567"/>
        <w:jc w:val="both"/>
        <w:rPr>
          <w:rFonts w:eastAsia="Times New Roman"/>
          <w:sz w:val="18"/>
          <w:szCs w:val="18"/>
          <w:lang w:val="vi-VN"/>
        </w:rPr>
      </w:pPr>
      <w:r w:rsidRPr="00731BF9">
        <w:rPr>
          <w:rFonts w:eastAsia="Times New Roman"/>
          <w:color w:val="000000"/>
          <w:sz w:val="24"/>
          <w:szCs w:val="24"/>
          <w:lang w:val="vi-VN"/>
        </w:rPr>
        <w:t>Bản chất của hệ thống chính trị:</w:t>
      </w:r>
    </w:p>
    <w:p w:rsidR="001218EF" w:rsidRPr="00731BF9" w:rsidRDefault="001218EF" w:rsidP="001218EF">
      <w:pPr>
        <w:spacing w:after="0" w:line="240" w:lineRule="auto"/>
        <w:ind w:firstLine="567"/>
        <w:jc w:val="both"/>
        <w:rPr>
          <w:rFonts w:eastAsia="Times New Roman"/>
          <w:sz w:val="18"/>
          <w:szCs w:val="18"/>
          <w:lang w:val="vi-VN"/>
        </w:rPr>
      </w:pPr>
      <w:r w:rsidRPr="00731BF9">
        <w:rPr>
          <w:rFonts w:eastAsia="Times New Roman"/>
          <w:color w:val="000000"/>
          <w:sz w:val="24"/>
          <w:szCs w:val="24"/>
          <w:lang w:val="vi-VN"/>
        </w:rPr>
        <w:t>Hệ thống chính trị xuất hiện cùng với sự xuất hiện của giai cấp và nhà nước. Bản chất của hệ thống chính trị do quan hệ sản xuất đặc trưng quy định. Hệ thống chính trị thực hiện đường lối chính trị của giai cấp cầm quyền. Giai cấp thống trị thông qua hệ thống chính trị (trước hết và chủ yếu là nhà nước) để bảo vệ lợi ích của giai cấp mình, chính điều này mà hệ thống chính trị mang bản chất giai cấp.</w:t>
      </w:r>
    </w:p>
    <w:p w:rsidR="001218EF" w:rsidRPr="00731BF9" w:rsidRDefault="001218EF" w:rsidP="001218EF">
      <w:pPr>
        <w:spacing w:after="0" w:line="240" w:lineRule="auto"/>
        <w:ind w:firstLine="567"/>
        <w:jc w:val="both"/>
        <w:rPr>
          <w:rFonts w:eastAsia="Times New Roman"/>
          <w:sz w:val="18"/>
          <w:szCs w:val="18"/>
          <w:lang w:val="vi-VN"/>
        </w:rPr>
      </w:pPr>
      <w:r w:rsidRPr="00731BF9">
        <w:rPr>
          <w:rFonts w:eastAsia="Times New Roman"/>
          <w:color w:val="000000"/>
          <w:sz w:val="24"/>
          <w:szCs w:val="24"/>
          <w:lang w:val="vi-VN"/>
        </w:rPr>
        <w:t>Trong các chế độ bóc lột, trình độ phát triển của hệ thống chính trị rất khác nhau nhưng chúng có chung một bản chất là đều dựa trên chế độ chiếm hữu tư nhân về tư liệu sản xuất và duy trì quyền áp bức bóc lột của giai cấp thống trị đối với đông đảo nhân dân lao động. Chính vì vậy, sự hình thành và phát triển của hệ thống chính trị gắn liền với quá trình vận động của mâu thuẫn các giai cấp đối kháng.</w:t>
      </w:r>
    </w:p>
    <w:p w:rsidR="001218EF" w:rsidRPr="00731BF9" w:rsidRDefault="001218EF" w:rsidP="001218EF">
      <w:pPr>
        <w:spacing w:after="0" w:line="240" w:lineRule="auto"/>
        <w:ind w:firstLine="567"/>
        <w:jc w:val="both"/>
        <w:rPr>
          <w:rFonts w:eastAsia="Times New Roman"/>
          <w:sz w:val="18"/>
          <w:szCs w:val="18"/>
          <w:lang w:val="vi-VN"/>
        </w:rPr>
      </w:pPr>
      <w:r w:rsidRPr="00731BF9">
        <w:rPr>
          <w:rFonts w:eastAsia="Times New Roman"/>
          <w:color w:val="000000"/>
          <w:sz w:val="24"/>
          <w:szCs w:val="24"/>
          <w:lang w:val="vi-VN"/>
        </w:rPr>
        <w:t>Bản chất của hệ thống chính trị xã hội chủ nghĩa:</w:t>
      </w:r>
    </w:p>
    <w:p w:rsidR="001218EF" w:rsidRPr="00731BF9" w:rsidRDefault="001218EF" w:rsidP="001218EF">
      <w:pPr>
        <w:spacing w:after="0" w:line="240" w:lineRule="auto"/>
        <w:ind w:firstLine="567"/>
        <w:jc w:val="both"/>
        <w:rPr>
          <w:rFonts w:eastAsia="Times New Roman"/>
          <w:sz w:val="18"/>
          <w:szCs w:val="18"/>
          <w:lang w:val="vi-VN"/>
        </w:rPr>
      </w:pPr>
      <w:r w:rsidRPr="00731BF9">
        <w:rPr>
          <w:rFonts w:eastAsia="Times New Roman"/>
          <w:color w:val="000000"/>
          <w:sz w:val="24"/>
          <w:szCs w:val="24"/>
          <w:lang w:val="vi-VN"/>
        </w:rPr>
        <w:t>Mang bản chất giai cấp công nhân. Điều đó qui định nhiệm vụ, phương hướng hoạt động của hệ thống chính trị. Sự lãnh đạo chính trị thuộc về giai cấp công nhân, thực hiện đường lối chính trị của giai cấp công nhân.</w:t>
      </w:r>
    </w:p>
    <w:p w:rsidR="001218EF" w:rsidRPr="00731BF9" w:rsidRDefault="001218EF" w:rsidP="001218EF">
      <w:pPr>
        <w:spacing w:after="0" w:line="240" w:lineRule="auto"/>
        <w:ind w:firstLine="567"/>
        <w:jc w:val="both"/>
        <w:rPr>
          <w:rFonts w:eastAsia="Times New Roman"/>
          <w:sz w:val="18"/>
          <w:szCs w:val="18"/>
          <w:lang w:val="vi-VN"/>
        </w:rPr>
      </w:pPr>
      <w:r w:rsidRPr="00731BF9">
        <w:rPr>
          <w:rFonts w:eastAsia="Times New Roman"/>
          <w:color w:val="000000"/>
          <w:sz w:val="24"/>
          <w:szCs w:val="24"/>
          <w:lang w:val="vi-VN"/>
        </w:rPr>
        <w:t>Giai cấp công nhân lãnh đạo trên mọi lãnh vực.</w:t>
      </w:r>
    </w:p>
    <w:p w:rsidR="001218EF" w:rsidRPr="00731BF9" w:rsidRDefault="001218EF" w:rsidP="001218EF">
      <w:pPr>
        <w:spacing w:after="0" w:line="240" w:lineRule="auto"/>
        <w:ind w:firstLine="567"/>
        <w:jc w:val="both"/>
        <w:rPr>
          <w:rFonts w:eastAsia="Times New Roman"/>
          <w:sz w:val="18"/>
          <w:szCs w:val="18"/>
          <w:lang w:val="vi-VN"/>
        </w:rPr>
      </w:pPr>
      <w:r w:rsidRPr="00731BF9">
        <w:rPr>
          <w:rFonts w:eastAsia="Times New Roman"/>
          <w:color w:val="000000"/>
          <w:sz w:val="24"/>
          <w:szCs w:val="24"/>
          <w:lang w:val="vi-VN"/>
        </w:rPr>
        <w:t>Bản chất dân chủ của hệ thống chính trị được biểu hiện trước hết ở việc chuyển giao chính quyền nhà nước vào tay nhân dân lao động dưới sự lãnh đạo của giai cấp công nhân, thiết lập sự thống trị của đa số nhân dân lao động với thiểu số bóc lột.</w:t>
      </w:r>
    </w:p>
    <w:p w:rsidR="001218EF" w:rsidRPr="00731BF9" w:rsidRDefault="001218EF" w:rsidP="001218EF">
      <w:pPr>
        <w:spacing w:after="0" w:line="240" w:lineRule="auto"/>
        <w:ind w:firstLine="567"/>
        <w:jc w:val="both"/>
        <w:rPr>
          <w:rFonts w:eastAsia="Times New Roman"/>
          <w:sz w:val="18"/>
          <w:szCs w:val="18"/>
          <w:lang w:val="vi-VN"/>
        </w:rPr>
      </w:pPr>
      <w:r w:rsidRPr="00731BF9">
        <w:rPr>
          <w:rFonts w:eastAsia="Times New Roman"/>
          <w:color w:val="000000"/>
          <w:sz w:val="24"/>
          <w:szCs w:val="24"/>
          <w:lang w:val="vi-VN"/>
        </w:rPr>
        <w:t>Bản chất thống nhất, không đối kháng của hệ thống chính trị xã hội chủ nghĩa. Mặt bản chất này xuất phát từ:</w:t>
      </w:r>
    </w:p>
    <w:p w:rsidR="001218EF" w:rsidRPr="00731BF9" w:rsidRDefault="001218EF" w:rsidP="001218EF">
      <w:pPr>
        <w:spacing w:after="0" w:line="240" w:lineRule="auto"/>
        <w:ind w:firstLine="567"/>
        <w:jc w:val="both"/>
        <w:rPr>
          <w:rFonts w:eastAsia="Times New Roman"/>
          <w:sz w:val="18"/>
          <w:szCs w:val="18"/>
          <w:lang w:val="vi-VN"/>
        </w:rPr>
      </w:pPr>
      <w:r w:rsidRPr="00731BF9">
        <w:rPr>
          <w:rFonts w:eastAsia="Times New Roman"/>
          <w:color w:val="000000"/>
          <w:sz w:val="24"/>
          <w:szCs w:val="24"/>
          <w:lang w:val="vi-VN"/>
        </w:rPr>
        <w:lastRenderedPageBreak/>
        <w:t>Cơ sở của hệ thống chính trị xã hội chủ nghĩa là chế độ công hữu về tư liệu sản xuất chủ yếu. Vì vậy có sự thống nhất căn bản lợi ích người lao động.</w:t>
      </w:r>
    </w:p>
    <w:p w:rsidR="001218EF" w:rsidRPr="00731BF9" w:rsidRDefault="001218EF" w:rsidP="001218EF">
      <w:pPr>
        <w:spacing w:after="0" w:line="240" w:lineRule="auto"/>
        <w:ind w:firstLine="567"/>
        <w:jc w:val="both"/>
        <w:rPr>
          <w:rFonts w:eastAsia="Times New Roman"/>
          <w:sz w:val="18"/>
          <w:szCs w:val="18"/>
          <w:lang w:val="vi-VN"/>
        </w:rPr>
      </w:pPr>
      <w:r w:rsidRPr="00731BF9">
        <w:rPr>
          <w:rFonts w:eastAsia="Times New Roman"/>
          <w:color w:val="000000"/>
          <w:sz w:val="24"/>
          <w:szCs w:val="24"/>
          <w:lang w:val="vi-VN"/>
        </w:rPr>
        <w:t>Sự thống nhất của các tổ chức trong hệ thống chính trị về hành động, hoạt động cùng chiều, phối hợp đoàn kết, hợp tác với nhau nhầm mục đích chung xây dựng thành công chủ nghĩa xã hội, tất cả vì hạnh phúc của con người.</w:t>
      </w:r>
    </w:p>
    <w:p w:rsidR="001218EF" w:rsidRPr="00731BF9" w:rsidRDefault="001218EF" w:rsidP="001218EF">
      <w:pPr>
        <w:pStyle w:val="ListParagraph"/>
        <w:spacing w:after="0" w:line="240" w:lineRule="auto"/>
        <w:ind w:left="1440"/>
        <w:jc w:val="both"/>
        <w:rPr>
          <w:b/>
          <w:sz w:val="24"/>
          <w:szCs w:val="24"/>
          <w:lang w:val="vi-VN"/>
        </w:rPr>
      </w:pPr>
      <w:r w:rsidRPr="00731BF9">
        <w:rPr>
          <w:b/>
          <w:sz w:val="24"/>
          <w:szCs w:val="24"/>
          <w:lang w:val="vi-VN"/>
        </w:rPr>
        <w:t>(Lồng ghép với bản chất chính trị… trang 25 tài liệu ôn)</w:t>
      </w:r>
    </w:p>
    <w:p w:rsidR="001218EF" w:rsidRPr="00731BF9" w:rsidRDefault="001218EF" w:rsidP="001218EF">
      <w:pPr>
        <w:pStyle w:val="ListParagraph"/>
        <w:spacing w:after="0" w:line="240" w:lineRule="auto"/>
        <w:ind w:left="1440"/>
        <w:jc w:val="both"/>
        <w:rPr>
          <w:b/>
          <w:sz w:val="24"/>
          <w:szCs w:val="24"/>
          <w:lang w:val="vi-VN"/>
        </w:rPr>
      </w:pPr>
    </w:p>
    <w:p w:rsidR="001218EF" w:rsidRPr="00731BF9" w:rsidRDefault="001218EF" w:rsidP="001218EF">
      <w:pPr>
        <w:pStyle w:val="ListParagraph"/>
        <w:spacing w:after="0" w:line="240" w:lineRule="auto"/>
        <w:ind w:left="1440"/>
        <w:jc w:val="both"/>
        <w:rPr>
          <w:b/>
          <w:sz w:val="24"/>
          <w:szCs w:val="24"/>
          <w:lang w:val="vi-VN"/>
        </w:rPr>
      </w:pPr>
    </w:p>
    <w:p w:rsidR="001218EF" w:rsidRPr="00731BF9" w:rsidRDefault="001218EF" w:rsidP="00167803">
      <w:pPr>
        <w:pStyle w:val="Heading1"/>
        <w:rPr>
          <w:w w:val="110"/>
          <w:lang w:val="vi-VN"/>
        </w:rPr>
      </w:pPr>
      <w:bookmarkStart w:id="11" w:name="_Toc498506943"/>
      <w:r w:rsidRPr="00731BF9">
        <w:rPr>
          <w:lang w:val="vi-VN"/>
        </w:rPr>
        <w:t>Câu 2.  Phân tích bản chất dân chủ xã hội chủ nghĩa và việc đổi mới hệ thống chính trị, thể hiện dân chủ hoá đời sống xã hội ở nước ta hiện nay.</w:t>
      </w:r>
      <w:bookmarkEnd w:id="11"/>
    </w:p>
    <w:p w:rsidR="001218EF" w:rsidRPr="00731BF9" w:rsidRDefault="001218EF" w:rsidP="001218EF">
      <w:pPr>
        <w:pStyle w:val="BodyText2"/>
        <w:spacing w:after="0" w:line="240" w:lineRule="auto"/>
        <w:ind w:firstLine="284"/>
        <w:rPr>
          <w:spacing w:val="4"/>
          <w:sz w:val="24"/>
          <w:szCs w:val="24"/>
          <w:lang w:val="vi-VN"/>
        </w:rPr>
      </w:pPr>
      <w:r w:rsidRPr="00731BF9">
        <w:rPr>
          <w:spacing w:val="4"/>
          <w:sz w:val="24"/>
          <w:szCs w:val="24"/>
          <w:lang w:val="vi-VN"/>
        </w:rPr>
        <w:t>Vấn đề hệ thống chính trị và nền dân chủ xã hội chủ nghĩa là một trong những nội dung cơ bản của chủ nghĩa xã hội khoa học. Cuộc cách mạng XHCN là cuộc cách mạng sâu sắc nhất, toàn diện nhất trong lịch sử. Cuộc cách mạng đó chỉ đạt được thành tựu mong đợi khi cuộc cách mạng đó là kết quả hoạt động sáng tạo của toàn thể nhân dân dưới sự lãnh đạo của Đảng Mác xít, đồng thời kết quả của cuộc cách mạng đó phải thuộc về nhân dân. Nghĩa là giai cấp công nhân và các tầng lớp nhân dân lao động khác thiết lập được hệ thống quyền lực chính trị của mình, đó là lập một nền dân chủ mới, nền dân chủ XHCN trong thời kỳ quá độ lên CNXH. Trong thời kỳ quá độ lên CNXH, nền dân chủ đó trở thành điều kiện tiên quyết, là công cụ chủ yếu của giai cấp công nhân và các tầng lớp nhân dân lao động khác trong sự nghiệp cải tạo triệt để XH cũ, xây dụng XH mới XHCN. Chính vì vậy, Đảng ta cho rằng “</w:t>
      </w:r>
      <w:r w:rsidRPr="00731BF9">
        <w:rPr>
          <w:i/>
          <w:spacing w:val="4"/>
          <w:sz w:val="24"/>
          <w:szCs w:val="24"/>
          <w:lang w:val="vi-VN"/>
        </w:rPr>
        <w:t>thực hiện dân chủ XHCN là thực chất của việc đổi mới là kiện toàn hệ thống chính trị, đây là mục tiêu vừa là động lực của công cuộc đổi mới</w:t>
      </w:r>
      <w:r w:rsidRPr="00731BF9">
        <w:rPr>
          <w:spacing w:val="4"/>
          <w:sz w:val="24"/>
          <w:szCs w:val="24"/>
          <w:lang w:val="vi-VN"/>
        </w:rPr>
        <w:t>”.</w:t>
      </w:r>
    </w:p>
    <w:p w:rsidR="001218EF" w:rsidRPr="00731BF9" w:rsidRDefault="001218EF" w:rsidP="001218EF">
      <w:pPr>
        <w:pStyle w:val="BodyText2"/>
        <w:spacing w:after="0" w:line="240" w:lineRule="auto"/>
        <w:ind w:firstLine="284"/>
        <w:rPr>
          <w:sz w:val="24"/>
          <w:szCs w:val="24"/>
          <w:lang w:val="vi-VN"/>
        </w:rPr>
      </w:pPr>
      <w:r w:rsidRPr="00731BF9">
        <w:rPr>
          <w:spacing w:val="4"/>
          <w:sz w:val="24"/>
          <w:szCs w:val="24"/>
          <w:lang w:val="vi-VN"/>
        </w:rPr>
        <w:t>Vậy bản chất của dân chủ xã hội chủ nghĩa là gì ? Và tại sao việc đổi mới hệ thống</w:t>
      </w:r>
      <w:r w:rsidRPr="00731BF9">
        <w:rPr>
          <w:sz w:val="24"/>
          <w:szCs w:val="24"/>
          <w:lang w:val="vi-VN"/>
        </w:rPr>
        <w:t xml:space="preserve"> chính trị, thực hiện dân chủ hoá đời sống xã hội ở nước ta hiện nay vừa là mục tiêu, vừa là động lực của công cuộc đổi mới. Bằng lý luận chủ nghĩa xã hội khoa học và thực tiễn nền dân chủ ở nước ta hiện nay, chúng ta hãy phân tích, lý giải vấn đề trên. </w:t>
      </w:r>
    </w:p>
    <w:p w:rsidR="001218EF" w:rsidRPr="00731BF9" w:rsidRDefault="001218EF" w:rsidP="001218EF">
      <w:pPr>
        <w:pStyle w:val="BodyText2"/>
        <w:spacing w:after="0" w:line="240" w:lineRule="auto"/>
        <w:rPr>
          <w:b/>
          <w:spacing w:val="4"/>
          <w:sz w:val="24"/>
          <w:szCs w:val="24"/>
          <w:lang w:val="vi-VN"/>
        </w:rPr>
      </w:pPr>
      <w:r w:rsidRPr="00731BF9">
        <w:rPr>
          <w:b/>
          <w:spacing w:val="4"/>
          <w:sz w:val="24"/>
          <w:szCs w:val="24"/>
          <w:lang w:val="vi-VN"/>
        </w:rPr>
        <w:t xml:space="preserve">1. </w:t>
      </w:r>
      <w:r w:rsidRPr="00731BF9">
        <w:rPr>
          <w:b/>
          <w:spacing w:val="-4"/>
          <w:sz w:val="24"/>
          <w:szCs w:val="24"/>
          <w:u w:val="single"/>
          <w:lang w:val="vi-VN"/>
        </w:rPr>
        <w:t>Bản chất dân chủ xã hội chủ nghĩa</w:t>
      </w:r>
      <w:r w:rsidRPr="00731BF9">
        <w:rPr>
          <w:b/>
          <w:spacing w:val="-4"/>
          <w:sz w:val="24"/>
          <w:szCs w:val="24"/>
          <w:lang w:val="vi-VN"/>
        </w:rPr>
        <w:t xml:space="preserve"> </w:t>
      </w:r>
    </w:p>
    <w:p w:rsidR="001218EF" w:rsidRPr="00731BF9" w:rsidRDefault="001218EF" w:rsidP="001218EF">
      <w:pPr>
        <w:pStyle w:val="BodyTextIndent3"/>
        <w:spacing w:before="0" w:beforeAutospacing="0" w:after="0" w:afterAutospacing="0"/>
        <w:rPr>
          <w:b/>
          <w:i/>
          <w:lang w:val="vi-VN"/>
        </w:rPr>
      </w:pPr>
      <w:r w:rsidRPr="00731BF9">
        <w:rPr>
          <w:b/>
          <w:i/>
          <w:lang w:val="vi-VN"/>
        </w:rPr>
        <w:t>a. Khái niệm về dân chủ :</w:t>
      </w:r>
    </w:p>
    <w:p w:rsidR="001218EF" w:rsidRPr="00731BF9" w:rsidRDefault="001218EF" w:rsidP="001218EF">
      <w:pPr>
        <w:pStyle w:val="BodyTextIndent3"/>
        <w:spacing w:before="0" w:beforeAutospacing="0" w:after="0" w:afterAutospacing="0"/>
        <w:rPr>
          <w:lang w:val="vi-VN"/>
        </w:rPr>
      </w:pPr>
      <w:r w:rsidRPr="00731BF9">
        <w:rPr>
          <w:b/>
          <w:i/>
          <w:lang w:val="vi-VN"/>
        </w:rPr>
        <w:t xml:space="preserve"> </w:t>
      </w:r>
      <w:r w:rsidRPr="00731BF9">
        <w:rPr>
          <w:lang w:val="vi-VN"/>
        </w:rPr>
        <w:t>Dân chủ là một phạm trù chính trị, là sản phẩm của mối quan hệ giai cấp, là một trong những hình thức tổ chức bộ máy nhà nước của xã hội, thực thi quyền lực của giai cấp thống trị.</w:t>
      </w:r>
    </w:p>
    <w:p w:rsidR="001218EF" w:rsidRPr="00731BF9" w:rsidRDefault="001218EF" w:rsidP="001218EF">
      <w:pPr>
        <w:spacing w:after="0" w:line="240" w:lineRule="auto"/>
        <w:ind w:firstLine="284"/>
        <w:jc w:val="both"/>
        <w:rPr>
          <w:spacing w:val="4"/>
          <w:sz w:val="24"/>
          <w:szCs w:val="24"/>
          <w:lang w:val="vi-VN"/>
        </w:rPr>
      </w:pPr>
      <w:r w:rsidRPr="00731BF9">
        <w:rPr>
          <w:spacing w:val="4"/>
          <w:sz w:val="24"/>
          <w:szCs w:val="24"/>
          <w:lang w:val="vi-VN"/>
        </w:rPr>
        <w:t>- Có 3 đặc trưng cơ bản của dân chủ : một là thừa nhận nguyên tắc thiểu số phụ tùng đa số, hai là thừa  nhận quyền bình đẳng giữa các công dân, mà chủ yếu là bình đẳng trước pháp luật, không phân biệt giàu nghèo, dân tộc, tôn giáo, nam hay nữ…nếu vi phạm pháp luật đều bị xử lý nghiêm minh; ba là thừa nhận cội nguồn của quyền lực thuộc về nhân dân.</w:t>
      </w:r>
    </w:p>
    <w:p w:rsidR="001218EF" w:rsidRPr="00731BF9" w:rsidRDefault="001218EF" w:rsidP="001218EF">
      <w:pPr>
        <w:spacing w:after="0" w:line="240" w:lineRule="auto"/>
        <w:ind w:firstLine="284"/>
        <w:jc w:val="both"/>
        <w:rPr>
          <w:spacing w:val="4"/>
          <w:sz w:val="24"/>
          <w:szCs w:val="24"/>
          <w:lang w:val="vi-VN"/>
        </w:rPr>
      </w:pPr>
      <w:r w:rsidRPr="00731BF9">
        <w:rPr>
          <w:spacing w:val="4"/>
          <w:sz w:val="24"/>
          <w:szCs w:val="24"/>
          <w:lang w:val="vi-VN"/>
        </w:rPr>
        <w:t xml:space="preserve">- Dân chủ là một phạm trù lịch sử trước hết bởi vì nó là sản phẩm của mối quan hệ giai cấp, tồn tại trong một giai đoạn lịch sử nhất định, khi xã hội còn phân chia giai cấp. Dân chủ ra đời chỉ khi con người có nhu cầu, chế độ XH nguyên thuỷ không có dân chủ do tất cả mọi người đều bình đẳng, đến khi XH phân chia giai cấp thì dân chủ mới xuất hiện. Như vậy dân chủ gắn liền với chế độ chính trị và gắn với giai cấp nhất định. </w:t>
      </w:r>
    </w:p>
    <w:p w:rsidR="001218EF" w:rsidRPr="00731BF9" w:rsidRDefault="001218EF" w:rsidP="001218EF">
      <w:pPr>
        <w:pStyle w:val="BodyText2"/>
        <w:spacing w:after="0" w:line="240" w:lineRule="auto"/>
        <w:ind w:firstLine="284"/>
        <w:rPr>
          <w:spacing w:val="4"/>
          <w:sz w:val="24"/>
          <w:szCs w:val="24"/>
          <w:lang w:val="vi-VN"/>
        </w:rPr>
      </w:pPr>
      <w:r w:rsidRPr="00731BF9">
        <w:rPr>
          <w:spacing w:val="4"/>
          <w:sz w:val="24"/>
          <w:szCs w:val="24"/>
          <w:lang w:val="vi-VN"/>
        </w:rPr>
        <w:t>- Tuy nhiên không phải Nhà nước nào trong xã hội có phân chia giai cấp cũng ban hành chế độ dân chủ. Trong lịch sử phát triển xã hội loài người, đã trãi qua các xã hội khác nhau từ thấp đến cao. Nhưng trong các chế độ đó,  chỉ các giai cấp thống trị như : giai cấp chủ nô, giai cấp phong kiến, giai cấp tư sản mới có quyền dân chủ, còn hầu hết các giai cấp quần chúng nhân dân lao động - những người sáng tạo và làm nên lịch sử, động lực thúc đẩy lịch sử phát triển – thì không được thực hiện dân chủ đúng với bản chất của nó, nói cách khác dân chủ chỉ thuộc về giai cấp thống trị.</w:t>
      </w:r>
    </w:p>
    <w:p w:rsidR="001218EF" w:rsidRPr="00731BF9" w:rsidRDefault="001218EF" w:rsidP="001218EF">
      <w:pPr>
        <w:pStyle w:val="BodyText2"/>
        <w:spacing w:after="0" w:line="240" w:lineRule="auto"/>
        <w:ind w:firstLine="284"/>
        <w:rPr>
          <w:spacing w:val="4"/>
          <w:sz w:val="24"/>
          <w:szCs w:val="24"/>
          <w:lang w:val="vi-VN"/>
        </w:rPr>
      </w:pPr>
      <w:r w:rsidRPr="00731BF9">
        <w:rPr>
          <w:sz w:val="24"/>
          <w:szCs w:val="24"/>
          <w:lang w:val="vi-VN"/>
        </w:rPr>
        <w:t xml:space="preserve">  + Trong lịch sử xã hội loài người, nền dân chủ xuất hiện đầu tiên từ thời chiếm hữu nô lệ mà đại biểu là Nhà nước La Mã và Nhà nước Hy Lạp. Dân chủ lúc này thuộc về giai cấp chủ nô, dân tự do và tầng lớp hiệp sĩ, </w:t>
      </w:r>
      <w:r w:rsidRPr="00731BF9">
        <w:rPr>
          <w:spacing w:val="4"/>
          <w:sz w:val="24"/>
          <w:szCs w:val="24"/>
          <w:lang w:val="vi-VN"/>
        </w:rPr>
        <w:t xml:space="preserve">nó là sản phẩm đấu tranh của phái dân chủ và phản dân chủ. Trong nền dân chủ đó, tầng lớp nô lệ không được hưởng quyền dân chủ, họ không được xem là những công dân và toàn bộ </w:t>
      </w:r>
      <w:r w:rsidRPr="00731BF9">
        <w:rPr>
          <w:spacing w:val="4"/>
          <w:sz w:val="24"/>
          <w:szCs w:val="24"/>
          <w:lang w:val="vi-VN"/>
        </w:rPr>
        <w:lastRenderedPageBreak/>
        <w:t>cuộc sống của họ - kể cả thể xác -  đều do chủ nô quyết định, nô lệ được xem là loại công cụ đặc biệt – công cụ biết nói.</w:t>
      </w:r>
    </w:p>
    <w:p w:rsidR="001218EF" w:rsidRPr="00731BF9" w:rsidRDefault="001218EF" w:rsidP="001218EF">
      <w:pPr>
        <w:spacing w:after="0" w:line="240" w:lineRule="auto"/>
        <w:ind w:firstLine="284"/>
        <w:jc w:val="both"/>
        <w:rPr>
          <w:spacing w:val="4"/>
          <w:sz w:val="24"/>
          <w:szCs w:val="24"/>
          <w:lang w:val="vi-VN"/>
        </w:rPr>
      </w:pPr>
      <w:r w:rsidRPr="00731BF9">
        <w:rPr>
          <w:spacing w:val="4"/>
          <w:sz w:val="24"/>
          <w:szCs w:val="24"/>
          <w:lang w:val="vi-VN"/>
        </w:rPr>
        <w:t xml:space="preserve">+ Trong chế độ phong kiến, tư tưởng dân chủ và biểu hiện của dân chủ tuy có xuất hiện, nhưng do là Nhà nước chuyên chế nên Nhà nước phong kiến không có ban hành chế độ dân chủ, mà thi hành chính sách bóc </w:t>
      </w:r>
      <w:r w:rsidRPr="00731BF9">
        <w:rPr>
          <w:sz w:val="24"/>
          <w:szCs w:val="24"/>
          <w:lang w:val="vi-VN"/>
        </w:rPr>
        <w:t xml:space="preserve">lột bằng thế quyền và thần quyền. </w:t>
      </w:r>
      <w:r w:rsidRPr="00731BF9">
        <w:rPr>
          <w:spacing w:val="4"/>
          <w:sz w:val="24"/>
          <w:szCs w:val="24"/>
          <w:lang w:val="vi-VN"/>
        </w:rPr>
        <w:t>Trong chế độ này, tuy người lao động trở thành thực thể tự do, nhưng họ vẫn là nông dân bị cột chặt vào vua chúa phong kiến, bởi những mảnh đất của chúng. Vua là con trời, cho nên có quyền lực tối cao, mọi người lao động chỉ là thần dân chịu sự sai khiến của vua. Vì vậy, mặc dù có sự tồn tại một số nhà nước phong kiến với một số biểu hiện dân chủ nhưng không thể được xem là có một chế độ dân chủ phong kiến.</w:t>
      </w:r>
    </w:p>
    <w:p w:rsidR="001218EF" w:rsidRPr="00731BF9" w:rsidRDefault="001218EF" w:rsidP="001218EF">
      <w:pPr>
        <w:pStyle w:val="BodyTextIndent3"/>
        <w:spacing w:before="0" w:beforeAutospacing="0" w:after="0" w:afterAutospacing="0"/>
        <w:rPr>
          <w:spacing w:val="4"/>
          <w:lang w:val="vi-VN"/>
        </w:rPr>
      </w:pPr>
      <w:r w:rsidRPr="00731BF9">
        <w:rPr>
          <w:spacing w:val="4"/>
          <w:lang w:val="vi-VN"/>
        </w:rPr>
        <w:t xml:space="preserve">+ Chống lại chế độ phong kiến hà khắc chuyên chế, giai cấp tư sản đã giương cao ngọn cờ “tự do, bình đẳng, bác ái" , nhờ đó giai cấp tư sản đã thu hút và tập họp được đông đảo quần chúng lao động theo mình làm cách mạng lật đổ chế độ phong kiến thống trị, xây dựng nền dân chủ tư sản. Điển hình là cuộc cách mạng tư sản Pháp (1789). Lần đầu tiên trong lịch sử nhân loại, quyền công dân, quyền con người được ghi vào pháp luật. Tuy nhiên bản chất dân chủ tư sản vẫn là thiểu số bóc lột đa số, đời sống công nhân và nhân dân lao động ngày càng bị bần cùng hóa, tệ nạn xã hội, thất nghiệp, ô nhiễm môi trường đang là vấn nạn trong lòng CNTB. Do vậy nền dân chủ trong chế độ tư bản không triệt để. </w:t>
      </w:r>
    </w:p>
    <w:p w:rsidR="001218EF" w:rsidRPr="00731BF9" w:rsidRDefault="001218EF" w:rsidP="001218EF">
      <w:pPr>
        <w:pStyle w:val="BodyTextIndent3"/>
        <w:spacing w:before="0" w:beforeAutospacing="0" w:after="0" w:afterAutospacing="0"/>
        <w:rPr>
          <w:spacing w:val="4"/>
          <w:lang w:val="vi-VN"/>
        </w:rPr>
      </w:pPr>
      <w:r w:rsidRPr="00731BF9">
        <w:rPr>
          <w:spacing w:val="4"/>
          <w:lang w:val="vi-VN"/>
        </w:rPr>
        <w:t xml:space="preserve">+ Chống lại chế độ tư bản áp bức, bóc lột nặng nề, giai cấp công nhân một số nước trên thế giới - dưới sự lãnh đạo của chính đảng của mình, Đảng Cộng sản - đã thực hiện sứ mệnh lịch sử của mình là xoá bỏ chế độ tư bản, xây dựng một xã hội mới : xã hội XHCN. Sau khi giai cấp công nhân giành được chính quyền bằng cuộc cách mạng vô sản, thiết lập được quyền lực chính trị của mình thì cùng với việc xây dựng xã hội mới, giai cấp công nhân còn xây dựng chế độ dân chủ mới, với nền dận chủ tiến bộ hơn : đó là chế độ dân chủ xã hội chủ nghĩa. </w:t>
      </w:r>
    </w:p>
    <w:p w:rsidR="001218EF" w:rsidRPr="00731BF9" w:rsidRDefault="001218EF" w:rsidP="001218EF">
      <w:pPr>
        <w:pStyle w:val="BodyTextIndent3"/>
        <w:spacing w:before="0" w:beforeAutospacing="0" w:after="0" w:afterAutospacing="0"/>
        <w:rPr>
          <w:spacing w:val="4"/>
          <w:lang w:val="vi-VN"/>
        </w:rPr>
      </w:pPr>
      <w:r w:rsidRPr="00731BF9">
        <w:rPr>
          <w:spacing w:val="4"/>
          <w:lang w:val="vi-VN"/>
        </w:rPr>
        <w:t>Sự ra đời của dân chủ xã hội chủ nghĩa vừa là kết quả tất yếu của lịch sử đấu tranh lâu dài của nhân dân lao động vì sự nghiệp giải phóng toàn thể nhân dân lao động, là sự thay thế tất yếu hợp quy luật đối với dân chủ tư sản, vừa là một bước phát triển về chất của dân chủ. Lần đầu tiên trong lịch sử, nền dân chủ được thiết lập cho đại đa số nhân dân lao động đã được hình thành.  Nền dân chủ xã hội chủ nghĩa ngày càng đầy đủ, hoàn thiện, thì nó cũng là quá trình tự tiêu vong.</w:t>
      </w:r>
    </w:p>
    <w:p w:rsidR="001218EF" w:rsidRPr="00731BF9" w:rsidRDefault="001218EF" w:rsidP="001218EF">
      <w:pPr>
        <w:spacing w:after="0" w:line="240" w:lineRule="auto"/>
        <w:ind w:firstLine="284"/>
        <w:jc w:val="both"/>
        <w:rPr>
          <w:spacing w:val="4"/>
          <w:sz w:val="24"/>
          <w:szCs w:val="24"/>
          <w:lang w:val="vi-VN"/>
        </w:rPr>
      </w:pPr>
      <w:r w:rsidRPr="00731BF9">
        <w:rPr>
          <w:spacing w:val="4"/>
          <w:sz w:val="24"/>
          <w:szCs w:val="24"/>
          <w:lang w:val="vi-VN"/>
        </w:rPr>
        <w:t>- Dân chủ với tư cách là một phạm trù chính trị, nên bao giờ cũng mang tính giai cấp trong nội dung cơ bản nhất của nó. Trong mọi thời kỳ lịch sử, việc thực hiện dân chủ cho một tập đoàn xã hội có nghĩa là loại trừ hay hạn chế dân chủ của những tập đoàn XH khác. Điều đó đúng cho mọi loại hình dân chủ kể cả dân chủ của giai cấp vô sản. Đối tượng của sự chuyên chính không thể được hưởng các quyền dân chủ. Do vậy, trong nền dân chủ XHCN, dân chủ và chuyên chính bổ sung cho nhau, là điều kiện và tiền đề tồn tại cho nhau.</w:t>
      </w:r>
    </w:p>
    <w:p w:rsidR="001218EF" w:rsidRPr="00731BF9" w:rsidRDefault="001218EF" w:rsidP="001218EF">
      <w:pPr>
        <w:spacing w:after="0" w:line="240" w:lineRule="auto"/>
        <w:ind w:firstLine="284"/>
        <w:jc w:val="both"/>
        <w:rPr>
          <w:b/>
          <w:spacing w:val="4"/>
          <w:sz w:val="24"/>
          <w:szCs w:val="24"/>
          <w:lang w:val="vi-VN"/>
        </w:rPr>
      </w:pPr>
      <w:r w:rsidRPr="00731BF9">
        <w:rPr>
          <w:b/>
          <w:spacing w:val="4"/>
          <w:sz w:val="24"/>
          <w:szCs w:val="24"/>
          <w:lang w:val="vi-VN"/>
        </w:rPr>
        <w:t>b. Bản chất của nền dân chủ XHCN</w:t>
      </w:r>
    </w:p>
    <w:p w:rsidR="001218EF" w:rsidRPr="00731BF9" w:rsidRDefault="001218EF" w:rsidP="001218EF">
      <w:pPr>
        <w:spacing w:after="0" w:line="240" w:lineRule="auto"/>
        <w:ind w:firstLine="284"/>
        <w:jc w:val="both"/>
        <w:rPr>
          <w:spacing w:val="4"/>
          <w:sz w:val="24"/>
          <w:szCs w:val="24"/>
          <w:lang w:val="vi-VN"/>
        </w:rPr>
      </w:pPr>
      <w:r w:rsidRPr="00731BF9">
        <w:rPr>
          <w:spacing w:val="4"/>
          <w:sz w:val="24"/>
          <w:szCs w:val="24"/>
          <w:lang w:val="vi-VN"/>
        </w:rPr>
        <w:t xml:space="preserve">    Từ những quan điểm về dân chủ và kiểu dân  chủ XHCN nêu trên, bản chất của nền dân chủ XHCN còn thể hiện ở những nội dung mang tính đặc trưng sau :</w:t>
      </w:r>
    </w:p>
    <w:p w:rsidR="001218EF" w:rsidRPr="00731BF9" w:rsidRDefault="001218EF" w:rsidP="001218EF">
      <w:pPr>
        <w:spacing w:after="0" w:line="240" w:lineRule="auto"/>
        <w:ind w:firstLine="284"/>
        <w:jc w:val="both"/>
        <w:rPr>
          <w:spacing w:val="4"/>
          <w:sz w:val="24"/>
          <w:szCs w:val="24"/>
          <w:lang w:val="vi-VN"/>
        </w:rPr>
      </w:pPr>
      <w:r w:rsidRPr="00731BF9">
        <w:rPr>
          <w:spacing w:val="4"/>
          <w:sz w:val="24"/>
          <w:szCs w:val="24"/>
          <w:lang w:val="vi-VN"/>
        </w:rPr>
        <w:t xml:space="preserve">   - </w:t>
      </w:r>
      <w:r w:rsidRPr="00731BF9">
        <w:rPr>
          <w:b/>
          <w:i/>
          <w:spacing w:val="4"/>
          <w:sz w:val="24"/>
          <w:szCs w:val="24"/>
          <w:lang w:val="vi-VN"/>
        </w:rPr>
        <w:t>Một là</w:t>
      </w:r>
      <w:r w:rsidRPr="00731BF9">
        <w:rPr>
          <w:spacing w:val="4"/>
          <w:sz w:val="24"/>
          <w:szCs w:val="24"/>
          <w:lang w:val="vi-VN"/>
        </w:rPr>
        <w:t xml:space="preserve"> dân chủ XHCN là nền dân chủ thực sự, của dân, do dân và vì dân, đó là nền dân chủ rộng rãi, đầy đủ nhất trong lịch sử. Tuy nhiên nó vẫn mang tính giai cấp, đó là tính giai cấp công nhân trên cơ sở liên minh với giai cấp nông dân, tầng lớp trí thức và các tầng lớp lao động khác.</w:t>
      </w:r>
    </w:p>
    <w:p w:rsidR="001218EF" w:rsidRPr="00731BF9" w:rsidRDefault="001218EF" w:rsidP="001218EF">
      <w:pPr>
        <w:spacing w:after="0" w:line="240" w:lineRule="auto"/>
        <w:ind w:firstLine="1080"/>
        <w:jc w:val="both"/>
        <w:rPr>
          <w:spacing w:val="4"/>
          <w:sz w:val="24"/>
          <w:szCs w:val="24"/>
          <w:lang w:val="vi-VN"/>
        </w:rPr>
      </w:pPr>
      <w:r w:rsidRPr="00731BF9">
        <w:rPr>
          <w:spacing w:val="4"/>
          <w:sz w:val="24"/>
          <w:szCs w:val="24"/>
          <w:lang w:val="vi-VN"/>
        </w:rPr>
        <w:t>+ Tính chất dân chủ thực sự được thể hiện ở chỗ  là nền dân chủ mà trong đó mọi quyền lực thuộc về nhân dân, trước hết là nhân dân lao động,  xã hội được quản lý bởi nhân dân và vì nhân dân,  thông qua Nhà nước xã hội chủ nghĩa do chính nhân dân lập ra; mọi người đều được bảo đảm trên thực tế quyền tự do, bình đẳng và các quyền cơ bản khác. Nhân dân lao động làm chủ trên tất cả lĩnh vực đời sống xã hội, làm chủ về kinh tế chính trị, văn hoá và xã hội. Quyền làm chủ của nhân dân được biểu hiện và bảo đảm bằng pháp luật, nhân dân thực hiện quyền làm chủ của mình trên cơ sở luật pháp. dân chủ xã hội chủ nghĩa ngày càng được hoàn thiện cùng với quá trình phát triển kinh tế - xã hội.</w:t>
      </w:r>
    </w:p>
    <w:p w:rsidR="001218EF" w:rsidRPr="00731BF9" w:rsidRDefault="001218EF" w:rsidP="001218EF">
      <w:pPr>
        <w:spacing w:after="0" w:line="240" w:lineRule="auto"/>
        <w:ind w:firstLine="284"/>
        <w:jc w:val="both"/>
        <w:rPr>
          <w:b/>
          <w:i/>
          <w:spacing w:val="4"/>
          <w:sz w:val="24"/>
          <w:szCs w:val="24"/>
          <w:u w:val="single"/>
          <w:lang w:val="vi-VN"/>
        </w:rPr>
      </w:pPr>
      <w:r w:rsidRPr="00731BF9">
        <w:rPr>
          <w:spacing w:val="4"/>
          <w:sz w:val="24"/>
          <w:szCs w:val="24"/>
          <w:lang w:val="vi-VN"/>
        </w:rPr>
        <w:t xml:space="preserve">           + Dân chủ xã hội chủ nghĩa mang bản chất của giai cấp công nhân, thực thi đường lối dân chủ của giai cấp công nhân, nhưng đồng thời lại mang tính nhân dân sâu sắc và rộng lớn. Tính giai cấp và tính nhân dân trong dân chủ xã hội chủ nghĩa là thống nhất vì xuất phát từ sứ mệnh lịch sử </w:t>
      </w:r>
      <w:r w:rsidRPr="00731BF9">
        <w:rPr>
          <w:spacing w:val="4"/>
          <w:sz w:val="24"/>
          <w:szCs w:val="24"/>
          <w:lang w:val="vi-VN"/>
        </w:rPr>
        <w:lastRenderedPageBreak/>
        <w:t>của giai cấp công nhân là xoá bóc lột, giải phóng con người; lợi ích cơ bản và lâu dài của giai cấp công nhân và nhân dân lao động là thống nhất với nhau, do quan hệ sản xuất xã hội chủ nghĩa dựa trên chế độ công</w:t>
      </w:r>
      <w:r w:rsidRPr="00731BF9">
        <w:rPr>
          <w:sz w:val="24"/>
          <w:szCs w:val="24"/>
          <w:lang w:val="vi-VN"/>
        </w:rPr>
        <w:t xml:space="preserve"> hữu các tư liệu sản xuất chủ yếu</w:t>
      </w:r>
    </w:p>
    <w:p w:rsidR="001218EF" w:rsidRPr="00731BF9" w:rsidRDefault="001218EF" w:rsidP="001218EF">
      <w:pPr>
        <w:spacing w:after="0" w:line="240" w:lineRule="auto"/>
        <w:ind w:firstLine="284"/>
        <w:jc w:val="both"/>
        <w:rPr>
          <w:spacing w:val="4"/>
          <w:sz w:val="24"/>
          <w:szCs w:val="24"/>
          <w:lang w:val="vi-VN"/>
        </w:rPr>
      </w:pPr>
      <w:r w:rsidRPr="00731BF9">
        <w:rPr>
          <w:b/>
          <w:i/>
          <w:spacing w:val="4"/>
          <w:sz w:val="24"/>
          <w:szCs w:val="24"/>
          <w:u w:val="single"/>
          <w:lang w:val="vi-VN"/>
        </w:rPr>
        <w:t>Hai là</w:t>
      </w:r>
      <w:r w:rsidRPr="00731BF9">
        <w:rPr>
          <w:spacing w:val="4"/>
          <w:sz w:val="24"/>
          <w:szCs w:val="24"/>
          <w:lang w:val="vi-VN"/>
        </w:rPr>
        <w:t xml:space="preserve"> : cơ sở kinh tế - xã hội của dân chủ XHCN là lợi ích chân chính của người lao động không đối lập mà ngược lai phù hợp, gắn bó chặt chẽ với lợi ích toàn xã hội. Để dân chủ XHCN ra đời và phát triển đầy đủ, ngoài việc giai cấp công nhân giành được chính quyền và thiết lập quyền lực chính trị của mình thì cần có sự hình thành và phát triển của nền kinh tế mới - kinh tế XHCN. Mặc khác, dân chủ  XHCN có đủ cơ sở và điều kiện xác định vai trò làm chủ của người lao động trong nền SX XH. Điều đó có ý nghĩa rất quan trọng vì thực hiện dân chủ trong kinh tế là điều kiện cơ bản chắc chắn cho việc thực hiện dân chủ trên các lĩnh vực khác. </w:t>
      </w:r>
    </w:p>
    <w:p w:rsidR="001218EF" w:rsidRPr="00731BF9" w:rsidRDefault="001218EF" w:rsidP="001218EF">
      <w:pPr>
        <w:spacing w:after="0" w:line="240" w:lineRule="auto"/>
        <w:ind w:firstLine="284"/>
        <w:jc w:val="both"/>
        <w:rPr>
          <w:spacing w:val="4"/>
          <w:sz w:val="24"/>
          <w:szCs w:val="24"/>
          <w:lang w:val="vi-VN"/>
        </w:rPr>
      </w:pPr>
      <w:r w:rsidRPr="00731BF9">
        <w:rPr>
          <w:b/>
          <w:i/>
          <w:spacing w:val="4"/>
          <w:sz w:val="24"/>
          <w:szCs w:val="24"/>
          <w:u w:val="single"/>
          <w:lang w:val="vi-VN"/>
        </w:rPr>
        <w:t>Ba là</w:t>
      </w:r>
      <w:r w:rsidRPr="00731BF9">
        <w:rPr>
          <w:spacing w:val="4"/>
          <w:sz w:val="24"/>
          <w:szCs w:val="24"/>
          <w:lang w:val="vi-VN"/>
        </w:rPr>
        <w:t xml:space="preserve"> dân chủ XHCN là dân chủ có sự lãnh đạo của Đảng Cộng sản, có kỷ luật, kỷ cương trong khuôn khổ pháp luật XHCN. Sự lãnh đạo của Đảng vừa thể hiện bản chất giai cấp công nhân của dân chủ, vừa đảm bảo quyền lực và lợi ích chính đáng của nhân  dân. Dân chủ XHCN cũng đi liền với chuyên chính : dân chủ đối với nhân dân lao động và chuyên chính với mọi hành vi vi phạm lợi ích của nhân dân, của Tổ quốc và của chế độ. Sự lãnh đạo của Đảng Cộng sản là biểu hiện một cách rõ ràng nhất, sâu sắc nhất bản chất giai </w:t>
      </w:r>
      <w:r w:rsidRPr="00731BF9">
        <w:rPr>
          <w:sz w:val="24"/>
          <w:szCs w:val="24"/>
          <w:lang w:val="vi-VN"/>
        </w:rPr>
        <w:t>cấp của dân chủ xã hội chủ nghĩa</w:t>
      </w:r>
    </w:p>
    <w:p w:rsidR="001218EF" w:rsidRPr="00731BF9" w:rsidRDefault="001218EF" w:rsidP="001218EF">
      <w:pPr>
        <w:spacing w:after="0" w:line="240" w:lineRule="auto"/>
        <w:ind w:firstLine="284"/>
        <w:jc w:val="both"/>
        <w:rPr>
          <w:spacing w:val="4"/>
          <w:sz w:val="24"/>
          <w:szCs w:val="24"/>
          <w:lang w:val="vi-VN"/>
        </w:rPr>
      </w:pPr>
      <w:r w:rsidRPr="00731BF9">
        <w:rPr>
          <w:b/>
          <w:i/>
          <w:spacing w:val="4"/>
          <w:sz w:val="24"/>
          <w:szCs w:val="24"/>
          <w:u w:val="single"/>
          <w:lang w:val="vi-VN"/>
        </w:rPr>
        <w:t>Bốn là</w:t>
      </w:r>
      <w:r w:rsidRPr="00731BF9">
        <w:rPr>
          <w:spacing w:val="4"/>
          <w:sz w:val="24"/>
          <w:szCs w:val="24"/>
          <w:lang w:val="vi-VN"/>
        </w:rPr>
        <w:t xml:space="preserve"> dân chủ XHCN thực sự phản ánh và bảo đảm mối quan hệ bình đẳng về quyền lợi và nghĩa vụ giữa mọi công dân trước pháp luật, không có sự phân biệt đối xử. Sự bảo đảm ấy không chỉ trên văn bản luật pháp mà còn được thực thi đầy đủ trong cuộc sống. Dân chủ xã hội chủ nghĩa tạo điều kiện cho công dân tham gia ngày càng đông đảo vào công việc quản lý Nhà nước. </w:t>
      </w:r>
    </w:p>
    <w:p w:rsidR="001218EF" w:rsidRPr="00731BF9" w:rsidRDefault="001218EF" w:rsidP="001218EF">
      <w:pPr>
        <w:spacing w:after="0" w:line="240" w:lineRule="auto"/>
        <w:ind w:firstLine="284"/>
        <w:jc w:val="both"/>
        <w:rPr>
          <w:spacing w:val="4"/>
          <w:sz w:val="24"/>
          <w:szCs w:val="24"/>
          <w:lang w:val="vi-VN"/>
        </w:rPr>
      </w:pPr>
      <w:r w:rsidRPr="00731BF9">
        <w:rPr>
          <w:spacing w:val="4"/>
          <w:sz w:val="24"/>
          <w:szCs w:val="24"/>
          <w:lang w:val="vi-VN"/>
        </w:rPr>
        <w:t>Trong thời đại ngày nay, quan điểm tư sản về dân chủ là sự cường điệu chủ nghĩa đa nguyên về chính trị, xem sự tồn tại của nhiều đảng phái đối lập, tranh giành quyền lực lãnh đạo xã hội là tiêu chí cơ bản nhất của một chế độ thực sự dân chủ, là đỉnh cao của dân chủ. Thực tế cho thấy rằng không phải bao giờ và mọi nước tư bản đều có đa nguyên về chính trị cũng như không bao giờ có giai cấp tư sản nắm chính quyền lại thừa nhận vai trò hợp pháp của chính đảng Mác Lênin. Hơn nữa sự đa nguyên về chính trị không phải là sự ban phát hay là thiện chí của giai cấp tư sản cầm quyền mà là của giai cấp công nhân, đó là thành quả của cuộc đấu tranh của giai cấp công nhân và nhân dân lao động.</w:t>
      </w:r>
    </w:p>
    <w:p w:rsidR="001218EF" w:rsidRPr="00731BF9" w:rsidRDefault="001218EF" w:rsidP="001218EF">
      <w:pPr>
        <w:spacing w:after="0" w:line="240" w:lineRule="auto"/>
        <w:ind w:firstLine="284"/>
        <w:jc w:val="both"/>
        <w:rPr>
          <w:spacing w:val="4"/>
          <w:sz w:val="24"/>
          <w:szCs w:val="24"/>
          <w:lang w:val="vi-VN"/>
        </w:rPr>
      </w:pPr>
      <w:r w:rsidRPr="00731BF9">
        <w:rPr>
          <w:spacing w:val="4"/>
          <w:sz w:val="24"/>
          <w:szCs w:val="24"/>
          <w:lang w:val="vi-VN"/>
        </w:rPr>
        <w:t>Dân chủ xã hội chủ nghĩa không thừa nhận đa nguyên chính trị và đa đảng đối lập. Đa nguyên chính trị, đa đảng đối lập không phải là tiêu chí cũng không phải là đỉnh cao của dân chủ, thực chất nó chỉ là biểu hiện sự so sánh tương quan lực lượng giữa các giai cấp, còn dân chủ nhiều hay ít, tiến bộ hay không tiến bộ phụ thuộc vào lợi ích và quyền lực có thuộc về nhân dân hay không ?</w:t>
      </w:r>
    </w:p>
    <w:p w:rsidR="001218EF" w:rsidRPr="00731BF9" w:rsidRDefault="001218EF" w:rsidP="001218EF">
      <w:pPr>
        <w:spacing w:after="0" w:line="240" w:lineRule="auto"/>
        <w:ind w:firstLine="284"/>
        <w:jc w:val="both"/>
        <w:rPr>
          <w:spacing w:val="4"/>
          <w:sz w:val="24"/>
          <w:szCs w:val="24"/>
          <w:lang w:val="vi-VN"/>
        </w:rPr>
      </w:pPr>
      <w:r w:rsidRPr="00731BF9">
        <w:rPr>
          <w:spacing w:val="4"/>
          <w:sz w:val="24"/>
          <w:szCs w:val="24"/>
          <w:lang w:val="vi-VN"/>
        </w:rPr>
        <w:t>Do vậy, muốn thực hiện đầy đủ yêu cầu của dân chủ , tất yếu phải loại bỏ giai cấp tư sản ra khỏi vị trí cầm quyền. Vì vậy, việc giai cấp công nhân tiến hành cuộc cách mạng XH xóa bỏ chễ độ TBCN cùng với nền dân chủ tư sản, để xây dựng XH mới là một tất yếu lịch sử.</w:t>
      </w:r>
    </w:p>
    <w:p w:rsidR="001218EF" w:rsidRPr="00731BF9" w:rsidRDefault="001218EF" w:rsidP="001218EF">
      <w:pPr>
        <w:spacing w:after="0" w:line="240" w:lineRule="auto"/>
        <w:ind w:firstLine="284"/>
        <w:jc w:val="both"/>
        <w:rPr>
          <w:spacing w:val="4"/>
          <w:sz w:val="24"/>
          <w:szCs w:val="24"/>
          <w:lang w:val="vi-VN"/>
        </w:rPr>
      </w:pPr>
      <w:r w:rsidRPr="00731BF9">
        <w:rPr>
          <w:b/>
          <w:i/>
          <w:spacing w:val="-4"/>
          <w:sz w:val="24"/>
          <w:szCs w:val="24"/>
          <w:lang w:val="vi-VN"/>
        </w:rPr>
        <w:t>2. Liên hệ nền dân chủ Việt Nam. Việc đổi mới hệ thống chính trị, thể hiện dân chủ hoá đời sống xã hội ở nước ta hiện nay</w:t>
      </w:r>
    </w:p>
    <w:p w:rsidR="001218EF" w:rsidRPr="00731BF9" w:rsidRDefault="001218EF" w:rsidP="001218EF">
      <w:pPr>
        <w:pStyle w:val="BodyText2"/>
        <w:spacing w:after="0" w:line="240" w:lineRule="auto"/>
        <w:ind w:firstLine="284"/>
        <w:rPr>
          <w:spacing w:val="4"/>
          <w:sz w:val="24"/>
          <w:szCs w:val="24"/>
          <w:lang w:val="vi-VN"/>
        </w:rPr>
      </w:pPr>
      <w:r w:rsidRPr="00731BF9">
        <w:rPr>
          <w:spacing w:val="4"/>
          <w:sz w:val="24"/>
          <w:szCs w:val="24"/>
          <w:lang w:val="vi-VN"/>
        </w:rPr>
        <w:t xml:space="preserve">Từ phân tích bản chất của dân chủ XHCN nói trên, đối với nước ta cần phải thực hiện nền dân chủ thiết thực.  Đại hội VI của Đảng có ghi: Trong toàn bộ hoạt động của mình Đảng phải quán triệt tư tưởng “lấy dân làm gốc”, xây dựng và phát huy quyền làm chủ của nhân dân lao động. Trong Hiến pháp nước ta cũng quy định rõ Nước CHXNCN Việt Nam là nhà nước của dân, do dân và vì dân. Tất cả quyền lực nhà nước thuộc về nhân dân mà nền tảng là liên minh giai cấp công nhân với giai cấp nông dân và tầng lớp trí thức. </w:t>
      </w:r>
    </w:p>
    <w:p w:rsidR="001218EF" w:rsidRPr="00731BF9" w:rsidRDefault="001218EF" w:rsidP="001218EF">
      <w:pPr>
        <w:spacing w:after="0" w:line="240" w:lineRule="auto"/>
        <w:ind w:firstLine="284"/>
        <w:jc w:val="both"/>
        <w:rPr>
          <w:spacing w:val="4"/>
          <w:sz w:val="24"/>
          <w:szCs w:val="24"/>
          <w:lang w:val="vi-VN"/>
        </w:rPr>
      </w:pPr>
      <w:r w:rsidRPr="00731BF9">
        <w:rPr>
          <w:spacing w:val="4"/>
          <w:sz w:val="24"/>
          <w:szCs w:val="24"/>
          <w:lang w:val="vi-VN"/>
        </w:rPr>
        <w:t>Đặc điểm nước ta bước vào thời kỳ quá độ lên CNXH, không qua giai đoạn phát triển TBCN, với nền SX còn yếu kém và lạc hậu, mang tính tự cung, tự cấp, kinh tế hàng hóa chưa phát triển cao. Mặt khác, do chiến tranh tàn phá nặng nề, do thực hiện cơ chế quan liêu bao cấp trong một thời gian dài cho nên làm ảnh hưởng đến việc phát triển KT-XH và nền dân chủ XHCN</w:t>
      </w:r>
    </w:p>
    <w:p w:rsidR="001218EF" w:rsidRPr="00731BF9" w:rsidRDefault="001218EF" w:rsidP="001218EF">
      <w:pPr>
        <w:spacing w:after="0" w:line="240" w:lineRule="auto"/>
        <w:ind w:firstLine="284"/>
        <w:jc w:val="both"/>
        <w:rPr>
          <w:spacing w:val="4"/>
          <w:sz w:val="24"/>
          <w:szCs w:val="24"/>
          <w:lang w:val="vi-VN"/>
        </w:rPr>
      </w:pPr>
      <w:r w:rsidRPr="00731BF9">
        <w:rPr>
          <w:spacing w:val="4"/>
          <w:sz w:val="24"/>
          <w:szCs w:val="24"/>
          <w:lang w:val="vi-VN"/>
        </w:rPr>
        <w:t xml:space="preserve">Từ những đặc điểm trên cùng với những nguyên nhân khách quan và chủ quan có thể thấy thực trạng nền dân chủ nước ta , là chúng ta đang xây dựng nền dân chủ XHCN, nhưng hiện nay còn ở trình độ thấp cả về nhu cầu và nếp sống dận chủ, về tính phong phú, tính nguyên tắc của dân chủ và năng lực thực hiện. Cơ chế vận hành thực hiện dân chủ ở nước ta chưa đồng bộ và hoàn thiện cả về </w:t>
      </w:r>
      <w:r w:rsidRPr="00731BF9">
        <w:rPr>
          <w:spacing w:val="4"/>
          <w:sz w:val="24"/>
          <w:szCs w:val="24"/>
          <w:lang w:val="vi-VN"/>
        </w:rPr>
        <w:lastRenderedPageBreak/>
        <w:t>tổ chức, bộ máy và năng lực vận hành. Song kể từ khi thực hiện đổi mới (năm 1986) chúng ta đã đạt được một số thành tựu bước đầu đáng kể trong việc thực hiện nền dân chủ, báo cáo chính trị Đại hội Đảng lần VII đã đánh giá : một trong những thành tựu của công cuộc đổi mới là bước đầu thực hiện dân chủ XHCN trên lĩnh vực của đời sống XH.</w:t>
      </w:r>
    </w:p>
    <w:p w:rsidR="001218EF" w:rsidRPr="00731BF9" w:rsidRDefault="001218EF" w:rsidP="001218EF">
      <w:pPr>
        <w:spacing w:after="0" w:line="240" w:lineRule="auto"/>
        <w:ind w:firstLine="284"/>
        <w:jc w:val="both"/>
        <w:rPr>
          <w:spacing w:val="4"/>
          <w:sz w:val="24"/>
          <w:szCs w:val="24"/>
          <w:lang w:val="vi-VN"/>
        </w:rPr>
      </w:pPr>
      <w:r w:rsidRPr="00731BF9">
        <w:rPr>
          <w:spacing w:val="4"/>
          <w:sz w:val="24"/>
          <w:szCs w:val="24"/>
          <w:lang w:val="vi-VN"/>
        </w:rPr>
        <w:t xml:space="preserve">Tuy nhiên, nền dân chủ XHCN của chúng ta cũng còn hạn chế khuyết điểm trên từng lĩnh vực như : quyền làm chủ của nhân dân chưa được tôn trọng và phát huy đầy đủ, trong xã hội còn không ít hiện tượng mất dân chủ, dân chủ hình thức mà có nơi xảy ra rất nghiêm trọng, bệnh quan liêu, tư tưởng phong kiến - gia trưởng vẫn còn nặng nề… Đồng thời cũng xuất hiện khuynh hướng dân chủ cực đoan, dân chủ không đi liền với thực hiện kỷ luật và pháp luật. Cơ chế và pháp luật bảo đảm thực hiện dân chủ chưa được cụ thể hóa đầy đủ. Chính vì vậy, hạn chế trên đã gây nên những tiêu cực trong mọi mặt đời sống XH, gây nên sự trì trệ , mất sức chiến đấu và làm giảm uy tín của Đảng, làm thui chột tính năng động sáng tạo và vai trò làm chủ của quần chúng nhân dân lao động… </w:t>
      </w:r>
    </w:p>
    <w:p w:rsidR="001218EF" w:rsidRPr="00731BF9" w:rsidRDefault="001218EF" w:rsidP="001218EF">
      <w:pPr>
        <w:spacing w:after="0" w:line="240" w:lineRule="auto"/>
        <w:ind w:firstLine="284"/>
        <w:jc w:val="both"/>
        <w:rPr>
          <w:spacing w:val="4"/>
          <w:sz w:val="24"/>
          <w:szCs w:val="24"/>
          <w:lang w:val="vi-VN"/>
        </w:rPr>
      </w:pPr>
      <w:r w:rsidRPr="00731BF9">
        <w:rPr>
          <w:spacing w:val="4"/>
          <w:sz w:val="24"/>
          <w:szCs w:val="24"/>
          <w:lang w:val="vi-VN"/>
        </w:rPr>
        <w:t>Tình trạng ấy đòi hỏi phải có sự đổi mới hệ thống chính trị, dân chủ hoá đời sống xã hội, xây dựng nền dân chủ xã hội chủ nghĩa là một tất yếu trong quá trình đổi mới kinh tế - xã hội ở nước ta hiện nay.</w:t>
      </w:r>
    </w:p>
    <w:p w:rsidR="001218EF" w:rsidRPr="00731BF9" w:rsidRDefault="001218EF" w:rsidP="001218EF">
      <w:pPr>
        <w:spacing w:after="0" w:line="240" w:lineRule="auto"/>
        <w:ind w:firstLine="284"/>
        <w:jc w:val="both"/>
        <w:rPr>
          <w:spacing w:val="4"/>
          <w:sz w:val="24"/>
          <w:szCs w:val="24"/>
          <w:lang w:val="vi-VN"/>
        </w:rPr>
      </w:pPr>
      <w:r w:rsidRPr="00731BF9">
        <w:rPr>
          <w:spacing w:val="4"/>
          <w:sz w:val="24"/>
          <w:szCs w:val="24"/>
          <w:lang w:val="vi-VN"/>
        </w:rPr>
        <w:t xml:space="preserve">Như chúng ta đã biết, nền dân chủ nào cũng được thực hiện thông qua một thiết chế tổ chức và cơ chế vận hành nhất định : đó là hệ thống chính trị. Hệ thống chính trị là một phạm trù dùng để chỉ một chính thể các đảng phái, các đoàn thể các tổ chức chính trị - xã hội nhằm  và phát triển xã hội đó. Nó cũng là một cơ chế bảo đảm quyền làm chủ của nhân dân trên các lĩnh vực cơ bản của đời sống xã hội. </w:t>
      </w:r>
    </w:p>
    <w:p w:rsidR="001218EF" w:rsidRPr="00731BF9" w:rsidRDefault="001218EF" w:rsidP="001218EF">
      <w:pPr>
        <w:spacing w:after="0" w:line="240" w:lineRule="auto"/>
        <w:ind w:firstLine="284"/>
        <w:jc w:val="both"/>
        <w:rPr>
          <w:spacing w:val="4"/>
          <w:sz w:val="24"/>
          <w:szCs w:val="24"/>
          <w:lang w:val="vi-VN"/>
        </w:rPr>
      </w:pPr>
      <w:r w:rsidRPr="00731BF9">
        <w:rPr>
          <w:spacing w:val="4"/>
          <w:sz w:val="24"/>
          <w:szCs w:val="24"/>
          <w:lang w:val="vi-VN"/>
        </w:rPr>
        <w:t>Hệ thống chính trị trong chủ nghĩa xã hội là tổng hợp các tổ chức: Nhà nước xã hội chủ nghĩa và các tổ chức chính trị - xã hội của nhân dân mà thông qua đó dưới sự lãnh đạo của chính đảng Mácxít - Lêninnít nhân dân thực hiện được quyền lực của mình trong việc quản lý sự phát triển kinh tế - xã hội nhằm xây dựng thành công chủ nghĩa xã hội. Hệ thống chính trị của xã hội xã hội chủ nghĩa gồm ba bộ phận cấu thành: Đảng Cộng sản, Nhà nước xã hội chủ nghĩa, các tổ chức chính trị - xã hội của nhân dân do Đảng Cộng sản lãnh đạo.</w:t>
      </w:r>
    </w:p>
    <w:p w:rsidR="001218EF" w:rsidRPr="00731BF9" w:rsidRDefault="001218EF" w:rsidP="001218EF">
      <w:pPr>
        <w:spacing w:after="0" w:line="240" w:lineRule="auto"/>
        <w:ind w:firstLine="284"/>
        <w:jc w:val="both"/>
        <w:rPr>
          <w:spacing w:val="4"/>
          <w:sz w:val="24"/>
          <w:szCs w:val="24"/>
          <w:lang w:val="vi-VN"/>
        </w:rPr>
      </w:pPr>
      <w:r w:rsidRPr="00731BF9">
        <w:rPr>
          <w:spacing w:val="4"/>
          <w:sz w:val="24"/>
          <w:szCs w:val="24"/>
          <w:lang w:val="vi-VN"/>
        </w:rPr>
        <w:t>Hệ thống chính trị trong CNXH hoạt động theo nguyên tắc của nền dân chủ XHCN, đặt dưới sự lãnh đạo của Đảng công sản, tập trung dân chủ, thiểu số phục tùng đa số, dân chủ phải đi đội với kỷ cương pháp luật, tuân thủ nghiêm ngặt các chuẩn mực pháp quyền XHCN. Chỉ có trên nguyên tắc, tính tích cực chính trị xã hội của công nhân mới được nâng cao, các quyền dân chủ, công bằng bình đẳng mới được đảm bảo</w:t>
      </w:r>
    </w:p>
    <w:p w:rsidR="001218EF" w:rsidRPr="00731BF9" w:rsidRDefault="001218EF" w:rsidP="001218EF">
      <w:pPr>
        <w:spacing w:after="0" w:line="240" w:lineRule="auto"/>
        <w:ind w:firstLine="284"/>
        <w:jc w:val="both"/>
        <w:rPr>
          <w:spacing w:val="4"/>
          <w:sz w:val="24"/>
          <w:szCs w:val="24"/>
          <w:lang w:val="vi-VN"/>
        </w:rPr>
      </w:pPr>
      <w:r w:rsidRPr="00731BF9">
        <w:rPr>
          <w:spacing w:val="4"/>
          <w:sz w:val="24"/>
          <w:szCs w:val="24"/>
          <w:lang w:val="vi-VN"/>
        </w:rPr>
        <w:t>Đề cập mục tiêu đổi mới hệ thống chính trị ở nước ta, cương lĩnh chính trị xây dựng đất nước (1991) của Đảng chỉ rõ: "thực chất của đổi mới hệ thống chính trị là xây dựng và từng bước hoàn thiện nền dân chủ xã hội chủ nghĩa, bảo đảm quyền lực thuộc về nhân dân." Nội dung đổi mới hệ thống chính trị và dân chủ hoá ở nước ta hiện nay thể hiện ở những vấn đề căn bản sau:</w:t>
      </w:r>
    </w:p>
    <w:p w:rsidR="001218EF" w:rsidRPr="00731BF9" w:rsidRDefault="001218EF" w:rsidP="001218EF">
      <w:pPr>
        <w:spacing w:after="0" w:line="240" w:lineRule="auto"/>
        <w:ind w:firstLine="284"/>
        <w:jc w:val="both"/>
        <w:rPr>
          <w:spacing w:val="4"/>
          <w:sz w:val="24"/>
          <w:szCs w:val="24"/>
          <w:lang w:val="vi-VN"/>
        </w:rPr>
      </w:pPr>
      <w:r w:rsidRPr="00731BF9">
        <w:rPr>
          <w:b/>
          <w:i/>
          <w:spacing w:val="4"/>
          <w:sz w:val="24"/>
          <w:szCs w:val="24"/>
          <w:lang w:val="vi-VN"/>
        </w:rPr>
        <w:t xml:space="preserve">Thứ nhất là </w:t>
      </w:r>
      <w:r w:rsidRPr="00731BF9">
        <w:rPr>
          <w:b/>
          <w:spacing w:val="4"/>
          <w:sz w:val="24"/>
          <w:szCs w:val="24"/>
          <w:lang w:val="vi-VN"/>
        </w:rPr>
        <w:t>:</w:t>
      </w:r>
      <w:r w:rsidRPr="00731BF9">
        <w:rPr>
          <w:spacing w:val="4"/>
          <w:sz w:val="24"/>
          <w:szCs w:val="24"/>
          <w:lang w:val="vi-VN"/>
        </w:rPr>
        <w:t xml:space="preserve"> Thực hiện dân chủ hoá trong xã hội, dân chủ hóa ngay trong hệ thống chính trị để tạo ra mối quan hệ biện chứng giữa dân chủ hoá với việc xây dựng và kiện toàn hệ thống chính trị. Đảng là hạt nhân, lãnh đạo của hệ thống chính trị nhưng điều đó không có nghĩa là Đảng đứng trên, đứng ngoài pháp luật cũng như Đảng cương quyết không bao biện, làm thay công việc của các tổ chức khác trong hệ thống chính trị, nhà nước.  Do đó, Đảng phải tự đổi mới chỉnh đốn để nâng cao năng lực lãnh đạo, phải được xây dựng vững mạnh về cả ba mặt: chính trị, tư tưởng và tổ chức. </w:t>
      </w:r>
      <w:r w:rsidRPr="00731BF9">
        <w:rPr>
          <w:i/>
          <w:spacing w:val="4"/>
          <w:sz w:val="24"/>
          <w:szCs w:val="24"/>
          <w:lang w:val="vi-VN"/>
        </w:rPr>
        <w:t>Trong những năm tới, toàn Đảng tập trung làm tốt những công tác quan trọng sau đây : Một là tăng cường công tác giáo dục chính trị tư tưởng, rèn luyện đạo đức cách mạng, chống chủ nghĩa cá nhân. Hai là tiếp tục đổi mới công tác cán bộ. Ba là xây dựng củng cố các tổ chức cơ sở Đảng. Bốn là kiện toàn tổ chức, đổi mới phương thức lãnh đạo của Đảng</w:t>
      </w:r>
      <w:r w:rsidRPr="00731BF9">
        <w:rPr>
          <w:spacing w:val="4"/>
          <w:sz w:val="24"/>
          <w:szCs w:val="24"/>
          <w:lang w:val="vi-VN"/>
        </w:rPr>
        <w:t>.</w:t>
      </w:r>
    </w:p>
    <w:p w:rsidR="001218EF" w:rsidRPr="00731BF9" w:rsidRDefault="001218EF" w:rsidP="001218EF">
      <w:pPr>
        <w:spacing w:after="0" w:line="240" w:lineRule="auto"/>
        <w:ind w:firstLine="284"/>
        <w:jc w:val="both"/>
        <w:rPr>
          <w:spacing w:val="4"/>
          <w:sz w:val="24"/>
          <w:szCs w:val="24"/>
          <w:lang w:val="vi-VN"/>
        </w:rPr>
      </w:pPr>
      <w:r w:rsidRPr="00731BF9">
        <w:rPr>
          <w:spacing w:val="4"/>
          <w:sz w:val="24"/>
          <w:szCs w:val="24"/>
          <w:lang w:val="vi-VN"/>
        </w:rPr>
        <w:t xml:space="preserve">- </w:t>
      </w:r>
      <w:r w:rsidRPr="00731BF9">
        <w:rPr>
          <w:b/>
          <w:i/>
          <w:spacing w:val="4"/>
          <w:sz w:val="24"/>
          <w:szCs w:val="24"/>
          <w:lang w:val="vi-VN"/>
        </w:rPr>
        <w:t xml:space="preserve">Thứ hai là </w:t>
      </w:r>
      <w:r w:rsidRPr="00731BF9">
        <w:rPr>
          <w:spacing w:val="4"/>
          <w:sz w:val="24"/>
          <w:szCs w:val="24"/>
          <w:lang w:val="vi-VN"/>
        </w:rPr>
        <w:t xml:space="preserve">: xây dựng nhà nước pháp quyền quản lý xã hội bằng pháp luật, nhằm từng bước tạo ra xã hội công dân XHCN và người công dân XHCN, coi đó là nhiệm vụ quan trọng có tính cấp bách hiện nay. Việc quản lý XH bằng pháp luật đòi hỏi phải xây dựng và hoàn chỉnh hệ thống pháp luật, làm rõ và tách bạch giữa quản lý Nhà nước và quản lý sản xuất kinh doanh. Nhà nước được nhân dân giao cho quyền lực và trách nhiệm quản lý mọi mặt đời sống xã hội, nên mọi chủ trương </w:t>
      </w:r>
      <w:r w:rsidRPr="00731BF9">
        <w:rPr>
          <w:spacing w:val="4"/>
          <w:sz w:val="24"/>
          <w:szCs w:val="24"/>
          <w:lang w:val="vi-VN"/>
        </w:rPr>
        <w:lastRenderedPageBreak/>
        <w:t>chính sách, kế hoạch của Nhà nước là thể hiện ý chí, nguyện vọng và lợi ích của nhân dân. Nhà nước vừa phải phát huy vai trò chủ động sáng tạo của mình vừa phải bảo đảm quyền lực thuộc về nhân dân. Nhân dân thực hiện quyền lực của mình trước hết thông quan các cơ quan nhà nước do nhân dân trực tiếp bầu ra. Trong cương lĩnh của Đảng có nêu : Nhà nước có mối quan hệ thường xuyên và chặt chẽ với nhân dân, tôn trọng và lắng nghe ý kiến của nhân dân, chịu sự giám sát của nhân dân. Hiện nay, nạn tham nhũng, quan liêu, hối lộ đang là những nhức nhối của XH. Vì vậy, nhà nước phải có trách nhiệm, có biện pháp ngăn chặn tệ nạn tham nhũng, quan liêu, xâm phạm đến quyền làm chủ của nhân dân, làm cho nhà nước thực sự là của dân, do dân và vì dân</w:t>
      </w:r>
    </w:p>
    <w:p w:rsidR="001218EF" w:rsidRPr="00731BF9" w:rsidRDefault="001218EF" w:rsidP="001218EF">
      <w:pPr>
        <w:spacing w:after="0" w:line="240" w:lineRule="auto"/>
        <w:ind w:firstLine="284"/>
        <w:jc w:val="both"/>
        <w:rPr>
          <w:i/>
          <w:sz w:val="24"/>
          <w:szCs w:val="24"/>
          <w:lang w:val="vi-VN"/>
        </w:rPr>
      </w:pPr>
      <w:r w:rsidRPr="00731BF9">
        <w:rPr>
          <w:i/>
          <w:spacing w:val="4"/>
          <w:sz w:val="24"/>
          <w:szCs w:val="24"/>
          <w:lang w:val="vi-VN"/>
        </w:rPr>
        <w:t>Để đẩy mạnh cải cách tổ chức và hoạt động của bộ máy Nhà nước cần thực hiện những việc sau đây: Một là phải gắn liền với xây dựng chỉnh đốn Đảng, đổi mới phương thức lãnh đạo của Đảng đối với Nhà nước. Nâng cao chất lượng hoạt động của các tổ chức Đảng và đảng viên trong các cơ quan Nhà nước; Hai là cải cách thể chế và phương thức hoạt động của Nhà nước, của Quốc hội, của Chính phủ, của các cơ quan Tư pháp; Ba là phát huy dân chủ, giử vững kỷ luật, kỷ cương, tăng cường pháp chế; Bốn là xây dựng đội ngũ cán bộ, công chức trong sạch</w:t>
      </w:r>
      <w:r w:rsidRPr="00731BF9">
        <w:rPr>
          <w:i/>
          <w:sz w:val="24"/>
          <w:szCs w:val="24"/>
          <w:lang w:val="vi-VN"/>
        </w:rPr>
        <w:t xml:space="preserve"> có năng lực; Năm là tiếp tục đẩy mạnh cuộc đấu tranh chống tham nhũng. Bên cạnh đó cần phải chú ý cải thiện tiền lương của các cán bộ công chức</w:t>
      </w:r>
    </w:p>
    <w:p w:rsidR="001218EF" w:rsidRPr="00731BF9" w:rsidRDefault="001218EF" w:rsidP="001218EF">
      <w:pPr>
        <w:spacing w:after="0" w:line="240" w:lineRule="auto"/>
        <w:ind w:firstLine="284"/>
        <w:jc w:val="both"/>
        <w:rPr>
          <w:spacing w:val="4"/>
          <w:sz w:val="24"/>
          <w:szCs w:val="24"/>
          <w:lang w:val="vi-VN"/>
        </w:rPr>
      </w:pPr>
      <w:r w:rsidRPr="00731BF9">
        <w:rPr>
          <w:spacing w:val="4"/>
          <w:sz w:val="24"/>
          <w:szCs w:val="24"/>
          <w:lang w:val="vi-VN"/>
        </w:rPr>
        <w:t xml:space="preserve">- </w:t>
      </w:r>
      <w:r w:rsidRPr="00731BF9">
        <w:rPr>
          <w:b/>
          <w:i/>
          <w:spacing w:val="4"/>
          <w:sz w:val="24"/>
          <w:szCs w:val="24"/>
          <w:lang w:val="vi-VN"/>
        </w:rPr>
        <w:t>Thứ ba là</w:t>
      </w:r>
      <w:r w:rsidRPr="00731BF9">
        <w:rPr>
          <w:spacing w:val="4"/>
          <w:sz w:val="24"/>
          <w:szCs w:val="24"/>
          <w:lang w:val="vi-VN"/>
        </w:rPr>
        <w:t xml:space="preserve"> : về phía các tổ chức xã hội chính trị của quần chúng nhân dân, phải được tổ chức trên cơ sở pháp luật và phù hợp với trình độ của các thành viên, thực hiện dân chủ hóa trong hoạt động, lấy việc bảo vệ lợi ích chính đáng của các thành viên làm nhiệm vụ </w:t>
      </w:r>
    </w:p>
    <w:p w:rsidR="001218EF" w:rsidRPr="00731BF9" w:rsidRDefault="001218EF" w:rsidP="001218EF">
      <w:pPr>
        <w:spacing w:after="0" w:line="240" w:lineRule="auto"/>
        <w:ind w:firstLine="284"/>
        <w:jc w:val="both"/>
        <w:rPr>
          <w:spacing w:val="4"/>
          <w:sz w:val="24"/>
          <w:szCs w:val="24"/>
          <w:lang w:val="vi-VN"/>
        </w:rPr>
      </w:pPr>
      <w:r w:rsidRPr="00731BF9">
        <w:rPr>
          <w:spacing w:val="4"/>
          <w:sz w:val="24"/>
          <w:szCs w:val="24"/>
          <w:lang w:val="vi-VN"/>
        </w:rPr>
        <w:t xml:space="preserve">Thực hiện dân  chủ hóa trên các lĩnh vực đời sống XH, thực chất là vấn đề dân chủ hóa đời sống XH, là quá trình đưa các giá trị dân chủ vào cuộc sống, làm cho nó trở thành hiện thực và phổ biến trong mọi lĩnh vực của đời sống xã hội, là làm cho nhân dân thực hiện được trên thực tế quyền làm chủ và phát huy được năng lực làm chủ của mình trên mọi bình diện của đời sống XH, là động lực quan trọng trong sự nghiệp đổi mới, là biện pháp hữu hiệu để khắc phục bệnh quan liêu, tiêu cực … đấu tranh chống mọi hành vi vi phạm đến quyền và lợi ích của nhân dân, là thước đo, là tính ưu việt thực hiện nền dân chủ của một xã hội. Dân chủ hóa đời sống xã hội ở nước ta có nội dung toàn diện, trong đó dân chủ hóa nền kinh tế quan trọng và mang tính quyết định. </w:t>
      </w:r>
      <w:r w:rsidRPr="00731BF9">
        <w:rPr>
          <w:b/>
          <w:spacing w:val="4"/>
          <w:sz w:val="24"/>
          <w:szCs w:val="24"/>
          <w:lang w:val="vi-VN"/>
        </w:rPr>
        <w:t>Dân chủ hóa trong lĩnh vực kinh tế</w:t>
      </w:r>
      <w:r w:rsidRPr="00731BF9">
        <w:rPr>
          <w:spacing w:val="4"/>
          <w:sz w:val="24"/>
          <w:szCs w:val="24"/>
          <w:lang w:val="vi-VN"/>
        </w:rPr>
        <w:t xml:space="preserve"> là thực hiện quyền tự do, bình đẳng, giải phóng sức SX, là trả lại cho nền kinh tế tính năng động vốn có của nó,, phát triển nền kinh tế nhiều thành phần theo định hướng XHCN, khẳng định quyền sản xuất kinh doanh của các cá nhân và tập thể phù hợp với các quyết định của pháp luật và lợi ích chung của xã hội. </w:t>
      </w:r>
      <w:r w:rsidRPr="00731BF9">
        <w:rPr>
          <w:b/>
          <w:spacing w:val="4"/>
          <w:sz w:val="24"/>
          <w:szCs w:val="24"/>
          <w:lang w:val="vi-VN"/>
        </w:rPr>
        <w:t xml:space="preserve"> Dân  chủ trong lĩnh vực chính trị</w:t>
      </w:r>
      <w:r w:rsidRPr="00731BF9">
        <w:rPr>
          <w:spacing w:val="4"/>
          <w:sz w:val="24"/>
          <w:szCs w:val="24"/>
          <w:lang w:val="vi-VN"/>
        </w:rPr>
        <w:t xml:space="preserve"> là  thực hiện quyền tự do dân chủ trong sinh hoạt chính trị, đảm bảo cho người dân được làm chủ XH về chính trị. Trước hết là dân chủ trong bầu cử, cần khắc phục triệt để những dân chủ hình thức trong bầu cử, tăng cường dân chủ trực tiếp của nhân dân trong các tổ chức xã hội, đoàn thể … bảo đảm cho người dân thực sự được tham gia vào công việc quản lý nhà nước, quản lý xã hội, tham gia vào các chính sách, chiến lược phát triển kinh tế chính trị , văn hóa …của đất nước</w:t>
      </w:r>
    </w:p>
    <w:p w:rsidR="001218EF" w:rsidRPr="00731BF9" w:rsidRDefault="001218EF" w:rsidP="001218EF">
      <w:pPr>
        <w:spacing w:after="0" w:line="240" w:lineRule="auto"/>
        <w:ind w:firstLine="284"/>
        <w:jc w:val="both"/>
        <w:rPr>
          <w:i/>
          <w:sz w:val="24"/>
          <w:szCs w:val="24"/>
          <w:lang w:val="vi-VN"/>
        </w:rPr>
      </w:pPr>
      <w:r w:rsidRPr="00731BF9">
        <w:rPr>
          <w:i/>
          <w:spacing w:val="4"/>
          <w:sz w:val="24"/>
          <w:szCs w:val="24"/>
          <w:lang w:val="vi-VN"/>
        </w:rPr>
        <w:t xml:space="preserve">Dân chủ hoá trong lĩnh vực kinh tế và chính trị vừa đặt ra đòi hỏi, vừa là điều kiện của dân chủ hóa trong lĩnh vực tinh thần cho tương ứng. Nó bao hàm các hoạt động giáo dục, tuyên truyền, nghiên cứu khoa học, các hoạt động văn hoá nghệ thuật, các </w:t>
      </w:r>
      <w:r w:rsidRPr="00731BF9">
        <w:rPr>
          <w:i/>
          <w:sz w:val="24"/>
          <w:szCs w:val="24"/>
          <w:lang w:val="vi-VN"/>
        </w:rPr>
        <w:t xml:space="preserve">lĩnh vực thông tin, báo chí, xuất bản. </w:t>
      </w:r>
      <w:r w:rsidRPr="00731BF9">
        <w:rPr>
          <w:i/>
          <w:spacing w:val="4"/>
          <w:sz w:val="24"/>
          <w:szCs w:val="24"/>
          <w:lang w:val="vi-VN"/>
        </w:rPr>
        <w:t>Tự do tư tưởng và giải phóng tinh thần cũng là vấn đề có tầm quan trọng hàng đầu đối với quá trình dân chủ hoá trong lĩnh vực tinh thần. Dân chủ hoá trong lĩnh vực tinh thần là lĩnh vực hết sức phức tạp, đadạng và phong phú liên quan rất nhiều mặt: tư duy, đạo đức, nhân cách, lối sống, mối quan hệ giửa các cá nhân và xã hội, về quan niệm thái độ đối với các giá trị văn hoá truyền thống của dân tộc và hiện đại của nhân loại trong thời đại ngày nay</w:t>
      </w:r>
    </w:p>
    <w:p w:rsidR="001218EF" w:rsidRPr="00731BF9" w:rsidRDefault="001218EF" w:rsidP="001218EF">
      <w:pPr>
        <w:spacing w:after="0" w:line="240" w:lineRule="auto"/>
        <w:ind w:firstLine="284"/>
        <w:jc w:val="both"/>
        <w:rPr>
          <w:spacing w:val="4"/>
          <w:sz w:val="24"/>
          <w:szCs w:val="24"/>
          <w:lang w:val="vi-VN"/>
        </w:rPr>
      </w:pPr>
      <w:r w:rsidRPr="00731BF9">
        <w:rPr>
          <w:spacing w:val="4"/>
          <w:sz w:val="24"/>
          <w:szCs w:val="24"/>
          <w:lang w:val="vi-VN"/>
        </w:rPr>
        <w:t xml:space="preserve">Qua phân tích bản chất của dân chủ XHCN và những hạn chế trong việc thực hiện dân chủ ở nước ta hiện nay cho thấy đổi mới hệ thống chính trị của nước ta là một yêu cầu tất yếu và hết sức quan trọng, nó vừa là mục tiêu của cuộc cách mạng nhưng đồng thời với những kết quả đạt được trong quá trình thực hiện sự đổi mới đó cũng là động lực để thúc đẩy cuộc cách mạng xây dựng XHCN ở nước ta. Quá trình đó đòi hỏi mỗi cán bộ, đảng viên và nhân dân phải có ý thức về dân chủ xã hội chủ nghĩa, phải thực hiện tốt nguyên tắc tập trung dân chủ nhằm làm cho nhà nước thật sự là Nhà nước của dân, do dân và vì dân, phải tích cực thanm gia đóng góp chống những biểu hiện </w:t>
      </w:r>
      <w:r w:rsidRPr="00731BF9">
        <w:rPr>
          <w:spacing w:val="4"/>
          <w:sz w:val="24"/>
          <w:szCs w:val="24"/>
          <w:lang w:val="vi-VN"/>
        </w:rPr>
        <w:lastRenderedPageBreak/>
        <w:t>tham nhũng, quan liêu, hách dịch đồng thời luôn luôn nêu cao cảnh giác chống mọi âm mưu diễn biến hòa bình của các thế lực thù địch nhằm xoá bỏ chế độ XHCN, nền dân chủ XHCN, thực hiện thắng lợi CNH-HĐH và tiến tới xã hội công bằng, dân chủ, văn minh.</w:t>
      </w:r>
    </w:p>
    <w:p w:rsidR="001218EF" w:rsidRPr="00731BF9" w:rsidRDefault="001218EF" w:rsidP="001218EF">
      <w:pPr>
        <w:spacing w:after="0" w:line="240" w:lineRule="auto"/>
        <w:ind w:firstLine="284"/>
        <w:jc w:val="both"/>
        <w:rPr>
          <w:spacing w:val="4"/>
          <w:sz w:val="24"/>
          <w:szCs w:val="24"/>
          <w:lang w:val="vi-VN"/>
        </w:rPr>
      </w:pPr>
    </w:p>
    <w:p w:rsidR="001218EF" w:rsidRPr="00731BF9" w:rsidRDefault="001218EF" w:rsidP="00167803">
      <w:pPr>
        <w:pStyle w:val="Heading1"/>
        <w:rPr>
          <w:lang w:val="vi-VN"/>
        </w:rPr>
      </w:pPr>
      <w:bookmarkStart w:id="12" w:name="_Toc498506944"/>
      <w:r w:rsidRPr="00731BF9">
        <w:rPr>
          <w:lang w:val="vi-VN"/>
        </w:rPr>
        <w:t>Câu  3: Vị trí, vai trò, nhiệm vụ của các tổ chức chính trị trong hệ thống chính trị ở nước ta như thế nào?</w:t>
      </w:r>
      <w:bookmarkEnd w:id="12"/>
    </w:p>
    <w:p w:rsidR="001218EF" w:rsidRPr="00731BF9" w:rsidRDefault="001218EF" w:rsidP="001218EF">
      <w:pPr>
        <w:spacing w:after="0" w:line="240" w:lineRule="auto"/>
        <w:ind w:firstLine="450"/>
        <w:jc w:val="both"/>
        <w:rPr>
          <w:rFonts w:eastAsia="Times New Roman"/>
          <w:color w:val="000000"/>
          <w:sz w:val="24"/>
          <w:szCs w:val="24"/>
          <w:lang w:val="vi-VN"/>
        </w:rPr>
      </w:pPr>
      <w:r w:rsidRPr="00731BF9">
        <w:rPr>
          <w:rFonts w:eastAsia="Times New Roman"/>
          <w:color w:val="000000"/>
          <w:sz w:val="24"/>
          <w:szCs w:val="24"/>
          <w:lang w:val="vi-VN"/>
        </w:rPr>
        <w:t>Ở nước ta hiện nay, giai cấp công nhân và nhân dân lao động đang là chủ thể chân chính của quyền lực. Vì vậy, hệ thống chính trị dưới sự lãnh đạo của Đảng là công cụ thực hiện quyền làm chủ của nhân dân lao động. Hệ thống chính trị của nước ta gồm nhiều tổ chức, mỗi tổ chức có vị trí, vai trò khác nhau do chức năng, nhiệm vụ của từng tổ chức, nhưng cùng tác động vào các quá trình phát triển kinh tế - xã hội nhằm đảm bảo quyền lực của nhân dân.</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a. Đảng Cộng sản Việt Nam:</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Đảng Cộng sản Việt Nam - đội tiên phong của giai cấp công nhân, đại biểu trung thành lợi ích giai cấp công nhân, nhân dân lao động và của cả dân tộc. Đảng là một bộ phận của hệ thống chính trị nhưng lại là hạt nhân lãnh đạo của toàn bộ hệ thống chính trị. Vai trò lãnh đạo của Đảng thể hiện trên những nội dung chủ yếu sau:</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Đảng đề ra Cương lĩnh chính trị, đường lối, chiến lược, những quan điểm, chủ trương phát triển kinh tế-xã hội; đồng thời Đảng là người lãnh đạo và tổ chức thực hiện Cương lĩnh, đường lối của Đảng.</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Đảng lãnh đạo xã hội chủ yếu thông qua Nhà nước và các đoàn thể quần chúng. Đường lối, chủ trương, quan điểm của Đảng được Nhà nước tiếp nhận, thể chế hoá cụ thể bằng pháp luật và những chủ trương, chính sách, kế hoạch, chương trình cụ thể. Vì vậy, Đảng luôn quan tâm đến việc xây dựng Nhà nước và bộ máy của Nhà nước, đồng thời kiểm tra việc Nhà nước thực hiện các Nghị quyết của Đảng.</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Đảng lãnh đạo xã hội thông qua hệ thống tổ chức Đảng các cấp và đội ngũ cán bộ, đảng viên của Đảng. Đảng lãnh đạo công tác cán bộ bằng việc xác định đường lối, chính sách cán bộ, lựa chọn, bố trí, giới thiệu cán bộ có đủ tiêu chuẩn vào các cơ quan lãnh đạo của Nhà nước và các đoàn thể quần chúng và các tổ chức chính trị - xã hội.</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Ngoài ra, Đảng lãnh đạo bằng phương pháp giáo dục, thuyết phục và nêu gương, làm công tác vận động quần chúng, lãnh đạo thực hiện tốt quy chế dân chủ...</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b. Nhà nước:</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Nhà nước là trụ cột của hệ thống chính trị ở nước ta, là công cụ tổ chức thực hiện ý chí và quyền lực của nhân dân, thay mặt nhân dân, chịu trách nhiệm trước nhân dân để quản lý toàn bộ hoạt động của đời sống xã hội. Đó chính là Nhà nước của nhân dân, do nhân dân và vì nhân dân. Mặt khác, Nhà nước chịu sự lãnh đạo của giai cấp công nhân, thực hiện đường lối chính trị của Đảng. Đảng lãnh đạo Nhà nước thực hiện và đảm bảo đầy đủ quyền làm chủ của nhân dân.</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Như vậy, Nhà nước xã hội chủ nghĩa vừa là cơ quan quyền lực, vừa là bộ máy chính trị, hành chính, vừa là tổ chức quản lý kinh tế, văn hoá, xã hội của nhân dân. Quyền lực Nhà nước là thống nhất, có sự phân công và phối hợp chặt chẽ giữa các cơ quan trong việc thực hiện các quyền lập pháp, hành pháp và tư pháp.</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Quốc hội là cơ quan đại diện cao nhất của nhân dân, cơ quan quyền lực Nhà nước cao nhất của nước Cộng hoà xã hội chủ nghĩa Việt Nam. Quốc hội do nhân dân trực tiếp bầu ra, Quốc hội là cơ quan duy nhất có quyền lập ra Hiến pháp và luật pháp (lập hiến và lập pháp). Quốc hội quyết định những chính sách cơ bản về đối nội, đối ngoại, nhiệm vụ phát triển kinh tế-xã hội, những nguyên tắc chủ yếu về tổ chức và hoạt động của bộ máy Nhà nước, về quan hệ xã hội và hoạt động của công dân.</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Quốc hội thực hiện quyền giám sát tối cao với toàn bộ hoạt động của Nhà nước.</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Với ý nghĩa đó, Quốc hội được gọi là cơ quan lập pháp. Chính phủ là cơ quan chấp hành của Quốc hội, cơ quan hành chính cao nhất của nước Cộng hoà xã hội chủ nghĩa Việt Nam.</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 xml:space="preserve">Chính phủ thống nhất quản lý việc thực hiện các nhiệm vụ chính trị, kinh tế, văn hoá, xã hội, an ninh, quốc phòng và đối ngoại của Nhà nước. Chính phủ là cơ quan chấp hành, chịu trách nhiệm trước </w:t>
      </w:r>
      <w:r w:rsidRPr="000C1156">
        <w:rPr>
          <w:rFonts w:eastAsia="Times New Roman"/>
          <w:color w:val="000000"/>
          <w:sz w:val="24"/>
          <w:szCs w:val="24"/>
        </w:rPr>
        <w:lastRenderedPageBreak/>
        <w:t>Quốc hội và phải báo cáo công tác với Quốc hội. Trên ý nghĩa đó, Chính phủ được gọi là cơ quan hành pháp.</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Cơ quan tư pháp gồm: Toà án, Viện kiểm sát và các cơ quan điều tra. Đây là những cơ quan được lập ra trong hệ thống tổ chức Nhà nước để xử lý những tổ chức và cá nhân vi phạm pháp luật, đảm bảo việc thực thi pháp luật một cách nghiêm minh, chính xác.</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Toà án các cấp là cơ quan nhân danh Nhà nước, thể hiện thái độ và ý chí của Nhà nước trước các vụ án thông qua hoạt động độc lập và chỉ tuân theo pháp luật. Toà án là cơ quan duy nhất có quyền áp dụng chế tài hình sự, không ai bị coi là có tội và phải chịu hình phạt khi chưa có bản án kết tội của toà án đã có hiệu lực pháp luật.</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Để đảm bảo pháp luật được chấp hành nghiêm chỉnh, đảm bảo việc xét xử đúng người đúng tội, Viện kiểm sát nhân dân được tổ chức thành hệ thống, tập trung thống nhất và độc lập thực hiện thẩm quyền của mình đối với các cơ quan khác của Nhà nước. Thực hiện các quyền khởi tố, kiểm sát các hoạt động điều tra, truy tố...Với ý nghĩa đó, các tổ chức Toà án, Viện kiểm sát được gọi là cơ quan tư pháp.</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Nhà nước thực hiện quản lý xã hội bằng pháp luật, đồng thời coi trọng giáo dục nâng cao ý thức chấp hành pháp luật của nhân dân. Vì vậy, cần tăng cường pháp chế xã hội chủ nghĩa.</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c. Mặt trận Tổ quốc và các tổ chức chính trị-xã hội...</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Đây là những tổ chức chính trị-xã hội hợp pháp được tổ chức để tập hợp rộng rãi các tầng lớp nhân dân theo nguyên tắc tự nguyện, tự quản đại diện cho lợi ích của nhân dân, tham gia vào hệ thống chính trị, tuỳ theo tính chất, tôn chỉ, mục đích của mình nhằm bảo vệ quyền lợi dân chủ của nhân dân.</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Mặt trận Tổ quốc Việt Nam, các đoàn thể nhân dân có vai trò rất quan trọng trong sự nghiệp đại đoàn kết toàn dân tộc để xây dựng và bảo vệ đất nước; phát huy dân chủ, nâng cao trách nhiệm công dân của các hội viên, đoàn viên, giữ gìn kỷ cương phép nước, thúc đẩy công cuộc đổi mới, thắt chặt mối quan hệ giữa nhân dân với Đảng và Nhà nước.</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Mặt trận Tổ quốc Việt Nam, các đoàn thể nhân dân là cơ sở chính trị của chính quyền nhân dân, nơi thể hiện ý chí và nguyện vọng; phát huy khả năng tham gia bầu cử Quốc hội và Hội đồng Nhân dân; tuyên truyền vận động nhân dân thực hiện đường lối, chính sách của Đảng và Nhà nước; thực hiện giám sát của nhân dân với cán bộ, công chức và giải quyết những mâu thuẫn trong nội bộ nhân dân.</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Các tổ chức chính trị - xã hội của nhân dân có nhiệm vụ giáo dục chính trị tư tưởng, động viên và phát huy tính tích cực xã hội của các tầng lớp nhân dân, góp phần thực hiện nhiệm vụ chính trị; chăm lo bảo vệ lợi ích chính đáng và hợp pháp của nhân dân; tham gia vào công việc quản lý Nhà nước, quản lý xã hội, giữ vững và tăng cường mối liên hệ mật thiết giữa Đảng, Nhà nước và nhân dân, góp phần thực hiện và thúc đẩy quá trình dân chủ hoá và đổi mới xã hội, thực hiện cơ chế Đảng lãnh đạo, Nhà nước quản lý, nhân dân làm chủ.</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Hệ thống chính trị ở nước ta được tổ chức theo một hệ thống từ Trung ương đến cơ sở. Cơ sở phân cấp theo quản lý hành chính gồm có xã, phường, thị trấn. Hệ thống chính trị ở cơ sở bao gồm: Tổ chức cơ sở Đảng, Hội đồng Nhân dân xã, phường; Uỷ ban Nhân dân xã, phường; Mặt trận Tổ quốc xã, phường và các tổ chức chính trị-xã hội khác như: Đoàn Thanh niên Cộng sản Hồ Chí Minh, Hội Phụ nữ, Hội Nông dân, Hội Cựu chiến binh xã, phường, thị trấn… Tất cả các tổ chức trên đều có vị trí, vai trò và nhiệm vụ được quy định trong Luật Tổ chức của hệ thống chính trị ở nước ta.</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Hệ thống chính trị ở cơ sở có vai trò rất quan trọng trong việc tổ chức và vận động nhân dân thực hiện đường lối, chính sách của Đảng, pháp luật của Nhà nước, tăng cường đại đoàn kết toàn dân tộc, phát huy quyền làm chủ của nhân dân, huy động mọi khả năng phát triển kinh tế-xã hội, tổ chức cuộc sống của cộng đồng dân cư.</w:t>
      </w:r>
    </w:p>
    <w:p w:rsidR="001218EF" w:rsidRPr="00AB5303" w:rsidRDefault="001218EF" w:rsidP="001218EF">
      <w:pPr>
        <w:spacing w:after="0" w:line="240" w:lineRule="auto"/>
        <w:ind w:firstLine="450"/>
        <w:jc w:val="both"/>
        <w:rPr>
          <w:rFonts w:eastAsia="Times New Roman"/>
          <w:sz w:val="24"/>
          <w:szCs w:val="24"/>
        </w:rPr>
      </w:pPr>
      <w:r w:rsidRPr="00AB5303">
        <w:rPr>
          <w:rFonts w:eastAsia="Times New Roman"/>
          <w:color w:val="004B97"/>
          <w:sz w:val="24"/>
          <w:szCs w:val="24"/>
        </w:rPr>
        <w:t> </w:t>
      </w:r>
    </w:p>
    <w:p w:rsidR="001218EF" w:rsidRPr="00AB5303" w:rsidRDefault="001218EF" w:rsidP="00167803">
      <w:pPr>
        <w:pStyle w:val="Heading1"/>
      </w:pPr>
      <w:bookmarkStart w:id="13" w:name="_Toc498506945"/>
      <w:r w:rsidRPr="00AB5303">
        <w:t>Câu</w:t>
      </w:r>
      <w:r w:rsidRPr="000C1156">
        <w:t xml:space="preserve"> 4</w:t>
      </w:r>
      <w:r w:rsidRPr="00AB5303">
        <w:t>:</w:t>
      </w:r>
      <w:r w:rsidRPr="000C1156">
        <w:t xml:space="preserve"> Vì sao phải tiếp tục đổi mới hệ thống chính trị?</w:t>
      </w:r>
      <w:bookmarkEnd w:id="13"/>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 xml:space="preserve">Trong những năm qua, hệ thống chính trị ở nước ta đã có những đổi mới đáng kể: Đảng đã được củng cố cả về chính trị, tư tưởng, tổ chức; vai trò lãnh đạo của Đảng trong xã hội ngày càng tăng; Nhà nước tiếp tục được xây dựng và hoàn thiện theo hướng Nhà nước pháp quyền xã hội chủ nghĩa, của </w:t>
      </w:r>
      <w:r w:rsidRPr="000C1156">
        <w:rPr>
          <w:rFonts w:eastAsia="Times New Roman"/>
          <w:color w:val="000000"/>
          <w:sz w:val="24"/>
          <w:szCs w:val="24"/>
        </w:rPr>
        <w:lastRenderedPageBreak/>
        <w:t>dân, do dân và vì dân; Mặt trận Tổ quốc, các đoàn thể chính trị-xã hội từng bước đổi mới nội dung và phương thức hoạt động, đem lại hiệu quả thiết thực; quyền làm chủ của nhân dân trên các lĩnh vực kinh tế, xã hội, chính trị, văn hoá, tư tưởng được phát huy... Bên cạnh đó, hệ thống chính trị ở nước ta còn bộc lộ nhiều nhược điểm: Năng lực và hiệu quả lãnh đạo của Đảng, hiệu quả quản lý, điều hành của Nhà nước, hiệu quả hoạt động của các đoàn thể chính trị-xã hội chưa nâng lên kịp với đòi hỏi của tình hình nhiệm vụ mới. Bộ máy Đảng, Nhà nước, đoàn thể chậm được sắp xếp lại cho tinh giản và nâng cao chất lượng, còn nhiều biểu hiện quan liêu, vi phạm quyền dân chủ của nhân dân. Công tác tuyển chọn, bồi dưỡng, thay thế, trẻ hoá, chuẩn bị cán bộ kế cận còn lúng túng, chậm trễ. Năng lực và phẩm chất của đội ngũ cán bộ của hệ thống chính trị chưa tương xứng với yêu cầu của nhiệm vụ. Một bộ phận cán bộ, đảng viên phai nhạt lý tưởng cách mạng, tha hoá về phẩm chất đạo đức, sức chiến đấu của một số tổ chức cơ sở Đảng chưa cao.</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Hệ thống chính trị ở cơ sở hiện nay còn nhiều mặt yếu kém, bất cập trong công tác lãnh đạo, quản lý, tổ chức thực hiện và vận động quần chúng. Tình trạng tham nhũng, quan liêu, mất đoàn kết nội bộ, vừa vi phạm quyền làm chủ của dân, vừa không giữ đúng kỷ cương, phép nước xảy ra ở nhiều nơi, có những nơi nghiêm trọng. Chức năng, nhiệm vụ của các bộ phận trong hệ thống chính trị chưa được xác định rành mạch, tránh nhiệm không rõ; nội dung và phương thức hoạt động chậm đổi mới, còn nhiều biểu hiện của cơ chế tập trung quan liêu, bao cấp. Đội ngũ cán bộ cơ sở ít được đào tạo, bồi dưỡng; chính sách đối với cán bộ cơ sở còn chắp vá.</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Để tiếp tục đổi mới và nâng cao chất lượng hệ thống chính trị ở cơ sở, từ nay đến năm 2005, cần tập trung giải quyết mấy vấn đề cơ bản và bức xúc sau đây:</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Một là, xác định rõ chức năng, nhiệm vụ của từng tổ chức trong hệ thống chính trị, đồng thời xây dựng mối quan hệ đoàn kết, phối hợp giữa các tổ chức dưới sự lãnh đạo của Đảng bộ, chi bộ cơ sở; đổi mới nội dung và phương thức hoạt động hướng vào phục vụ dân, sát với dân, được dân tin cậy.</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Hai là, thực hành dân chủ thực sự trong nội bộ các tổ chức của hệ thống chính trị ở cơ sở theo nguyên tắc tập trung dân chủ và phát huy quyền làm chủ của nhân dân trên cơ sở thực hiện quyền dân chủ trực tiếp, phát huy quyền làm chủ đại diện, quy định cụ thể việc thực hiện quyền của dân giám sát tổ chức và cán bộ ở cơ sở và kịp thời thay thế người không đủ tín nhiệm. Phát huy dân chủ phải đi liền với củng cố và nâng cao kỷ luật, kỷ cương theo pháp luật.</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Ba là, xây dựng đội ngũ cán bộ ở cơ sở có năng lực tổ chức và vận động nhân dân thực hiện đường lối của Đảng, pháp luật của Nhà nước, công tâm, thạo việc, tận tuỵ với dân, biết phát huy sức dân, không tham nhũng, không ức hiếp dân; trẻ hoá đội ngũ, chăm lo công tác đào tạo, bồi dưỡng, giải quyết hợp lý và đồng bộ chính sách đối với cán bộ cơ sở.</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Trước yêu cầu mới ngày càng cao của sự nghiệp cách mạng, sự nghiệp công nghiệp hoá, hiện đại hoá đất nước, cùng với đổi mới nền kinh tế, từng bước đổi mới kiện toàn hệ thống chính trị là đòi hỏi khách quan, yêu cầu cấp bách.</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 </w:t>
      </w:r>
    </w:p>
    <w:p w:rsidR="001218EF" w:rsidRDefault="001218EF" w:rsidP="001218EF">
      <w:pPr>
        <w:spacing w:after="0" w:line="240" w:lineRule="auto"/>
        <w:ind w:firstLine="450"/>
        <w:jc w:val="both"/>
        <w:rPr>
          <w:rFonts w:eastAsia="Times New Roman"/>
          <w:b/>
          <w:bCs/>
          <w:color w:val="000000"/>
          <w:sz w:val="24"/>
          <w:szCs w:val="24"/>
        </w:rPr>
      </w:pPr>
    </w:p>
    <w:p w:rsidR="001218EF" w:rsidRPr="00AB5303" w:rsidRDefault="001218EF" w:rsidP="00167803">
      <w:pPr>
        <w:pStyle w:val="Heading1"/>
      </w:pPr>
      <w:bookmarkStart w:id="14" w:name="_Toc498506946"/>
      <w:r w:rsidRPr="000C1156">
        <w:t xml:space="preserve">Câu </w:t>
      </w:r>
      <w:r w:rsidRPr="00AB5303">
        <w:t xml:space="preserve"> 5:</w:t>
      </w:r>
      <w:r w:rsidRPr="000C1156">
        <w:t xml:space="preserve"> Nội dung, phương hướng cơ bản nhằm đổi mới, kiện toàn hệ thống chính trị?</w:t>
      </w:r>
      <w:bookmarkEnd w:id="14"/>
    </w:p>
    <w:p w:rsidR="001218EF" w:rsidRDefault="001218EF" w:rsidP="001218EF">
      <w:pPr>
        <w:spacing w:after="0" w:line="240" w:lineRule="auto"/>
        <w:ind w:firstLine="450"/>
        <w:jc w:val="both"/>
        <w:rPr>
          <w:rFonts w:eastAsia="Times New Roman"/>
          <w:color w:val="004B97"/>
          <w:sz w:val="24"/>
          <w:szCs w:val="24"/>
        </w:rPr>
      </w:pP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Việc đổi mới hệ thống chính trị phải hướng vào việc thực hiện mục tiêu chủ yếu là nhằm thực hiện tốt dân chủ xã hội chủ nghĩa, phát huy quyền làm chủ của nhân dân.</w:t>
      </w:r>
    </w:p>
    <w:p w:rsidR="001218EF" w:rsidRPr="00AB5303" w:rsidRDefault="001218EF" w:rsidP="001218EF">
      <w:pPr>
        <w:spacing w:after="0" w:line="240" w:lineRule="auto"/>
        <w:ind w:firstLine="450"/>
        <w:jc w:val="both"/>
        <w:rPr>
          <w:rFonts w:eastAsia="Times New Roman"/>
          <w:b/>
          <w:i/>
          <w:color w:val="000000"/>
          <w:sz w:val="24"/>
          <w:szCs w:val="24"/>
        </w:rPr>
      </w:pPr>
      <w:r w:rsidRPr="00E70322">
        <w:rPr>
          <w:rFonts w:eastAsia="Times New Roman"/>
          <w:b/>
          <w:i/>
          <w:color w:val="000000"/>
          <w:sz w:val="24"/>
          <w:szCs w:val="24"/>
        </w:rPr>
        <w:t>1. Đổi mới tổ chức và phương thức lãnh đạo của Đảng.</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Để thực hiện vai trò lãnh đạo của Đảng trong tình hình mới, cần tập trung làm tốt những vấn đề sau:</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Một là, nâng cao nhận thức và thực hiện đúng vai trò hạt nhân chính trị và trình độ lãnh đạo của tổ chức Đảng ở các cấp để phát huy tính chủ động, sáng tạo và tinh thần trách nhiệm của các tổ chức trong hệ thống chính trị trong việc thực hiện đường lối của Đảng.</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lastRenderedPageBreak/>
        <w:t>Hai là, đổi mới phương thức lãnh đạo của Đảng cần nâng cao nhận thức và có quan niệm đúng đắn về sự lãnh đạo toàn diện của Đảng. Trước hết là việc đổi mới, việc ra Nghị quyết và chỉ đạo thực hiện các Nghị quyết của Đảng. Phát huy dân chủ trong sinh hoạt Đảng, giữ vững đoàn kết thống nhất trong Đảng. Tăng cường công tác kiểm tra, thực hiện nghiêm túc nguyên tắc tập trung dân chủ và quy chế làm việc; tăng cường công tác giáo dục rèn luyện nâng cao phẩm chất đạo đức cách mạng của cán bộ, đảng viên của Đảng...</w:t>
      </w:r>
    </w:p>
    <w:p w:rsidR="001218EF" w:rsidRPr="00AB5303" w:rsidRDefault="001218EF" w:rsidP="001218EF">
      <w:pPr>
        <w:spacing w:after="0" w:line="240" w:lineRule="auto"/>
        <w:ind w:firstLine="450"/>
        <w:jc w:val="both"/>
        <w:rPr>
          <w:rFonts w:eastAsia="Times New Roman"/>
          <w:b/>
          <w:i/>
          <w:color w:val="000000"/>
          <w:sz w:val="24"/>
          <w:szCs w:val="24"/>
        </w:rPr>
      </w:pPr>
      <w:r w:rsidRPr="000C1156">
        <w:rPr>
          <w:rFonts w:eastAsia="Times New Roman"/>
          <w:b/>
          <w:i/>
          <w:color w:val="000000"/>
          <w:sz w:val="24"/>
          <w:szCs w:val="24"/>
        </w:rPr>
        <w:t>2. Đổi mới và nâng cao hiệu quả quản lý của Nhà nước.</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Để Nhà nước làm nhiệm vụ quản lý và lãnh đạo xã hội, cần làm tốt một số vấn đề sau:</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 Phát huy mạnh mẽ vai trò của hệ thống chính quyền Nhà nước trong việc mở rộng và thực hiện dân chủ, hoàn thiện cơ chế dân chủ, thực hiện tốt quy chế dân chủ ở cơ sở, cụ thể hoá phương châm dân biết, dân bàn, dân làm, dân kiểm tra.</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 Chăm lo xây dựng, kiện toàn bộ máy của Nhà nước từ Trung ương đến cơ sở, có cơ cấu gọn nhẹ, hoạt động có hiệu quả, đội ngũ cán bộ có phẩm chất và năng lực với tinh thần trách nhiệm cao. Hoạt động của cơ quan Nhà nước phải đặt nhiệm vụ phục vụ nhân dân lên trên hết, giải quyết đúng đắn và nhanh chóng các công việc có liên quan trực tiếp đến đời sống của nhân dân. Giáo dục cán bộ, công chức Nhà nước xây dựng và thực hành phong cách "Trọng dân, gần dân, hiểu dân, học dân và có trách nhiệm với dân", "Nghe dân nói, nói dân hiểu, làm dân tin"...</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 Xây dựng cơ chế và biện pháp để kiểm tra, kiểm soát, ngăn ngừa và trừng trị tệ quan liêu, tham nhũng, lộng quyền, xâm phạm quyền làm chủ của nhân dân; ngăn chặn và khắc phục tình trạng dân chủ hình thức, dân chủ cực đoan, đồng thời nghiêm trị những hoạt động phá hoại gây rối...</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 Thực hiện nghiêm túc nguyên tắc tập trung dân chủ trong tổ chức và trong sinh hoạt của bộ máy Nhà nước.</w:t>
      </w:r>
    </w:p>
    <w:p w:rsidR="001218EF" w:rsidRPr="00AB5303" w:rsidRDefault="001218EF" w:rsidP="001218EF">
      <w:pPr>
        <w:spacing w:after="0" w:line="240" w:lineRule="auto"/>
        <w:ind w:firstLine="450"/>
        <w:jc w:val="both"/>
        <w:rPr>
          <w:rFonts w:eastAsia="Times New Roman"/>
          <w:b/>
          <w:i/>
          <w:color w:val="000000"/>
          <w:sz w:val="24"/>
          <w:szCs w:val="24"/>
        </w:rPr>
      </w:pPr>
      <w:r w:rsidRPr="000C1156">
        <w:rPr>
          <w:rFonts w:eastAsia="Times New Roman"/>
          <w:b/>
          <w:i/>
          <w:color w:val="000000"/>
          <w:sz w:val="24"/>
          <w:szCs w:val="24"/>
        </w:rPr>
        <w:t>3. Đổi mới và kiện toàn các đoàn thể chính trị-xã hội.</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Những năm qua các tổ chức chính trị-xã hội, các đoàn thể quần chúng nhân dân đã phát huy vai trò của mình trong công cuộc xây dựng và bảo vệ Tổ quốc. Đáp ứng yêu cầu của thời kỳ phát triển mới, các tổ chức chính trị - xã hội cần được đổi mới toàn diện theo hướng sau đây:</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 Nâng cao hơn nữa nhận thức của toàn xã hội về vị trí, vai trò của Mặt trận Tổ quốc Việt Nam các cấp và các đoàn thể quần chúng. Đẩy mạnh và nâng cao chất lượng hoạt động của các đoàn thể nhân dân, các tổ chức xã hội nghề nghiệp... các tổ chức quần chúng.</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 Đổi mới nội dung và phương thức hoạt động của Mặt trận Tổ quốc Việt Nam và các tổ chức chính trị - xã hội theo hướng mở rộng và đa dạng hoá các hình thức tập hợp quần chúng nhân dân, đáp ứng yêu cầu và chăm lo lợi ích thiết thực, chính đáng và hợp pháp của nhân dân.</w:t>
      </w:r>
    </w:p>
    <w:p w:rsidR="001218EF" w:rsidRPr="00AB5303" w:rsidRDefault="001218EF" w:rsidP="001218EF">
      <w:pPr>
        <w:spacing w:after="0" w:line="240" w:lineRule="auto"/>
        <w:ind w:firstLine="450"/>
        <w:jc w:val="both"/>
        <w:rPr>
          <w:rFonts w:eastAsia="Times New Roman"/>
          <w:color w:val="000000"/>
          <w:sz w:val="24"/>
          <w:szCs w:val="24"/>
        </w:rPr>
      </w:pPr>
      <w:r w:rsidRPr="000C1156">
        <w:rPr>
          <w:rFonts w:eastAsia="Times New Roman"/>
          <w:color w:val="000000"/>
          <w:sz w:val="24"/>
          <w:szCs w:val="24"/>
        </w:rPr>
        <w:t>- Mặt trận Tổ quốc Việt Nam, các đoàn thể nhân dân tập trung hướng mạnh về cơ sở. Lãnh đạo thực hiện tốt quy chế dân chủ, đảm bảo quyền làm chủ của nhân dân, ngăn chặn và chống mọi hành động vi phạm quyền làm chủ của nhân dân. Tăng cường công tác giáo dục chính trị tư tưởng, đổi mới hình thức tuyên truyền, vận động nhân dân; gắn hoạt động của các tổ chức đoàn thể quần chúng trong việc thực hiện các nhiệm vụ phát triển kinh tế-xã hội, an ninh, quốc phòng... với việc nâng cao đời sống vật chất và tinh thần của nhân dân.</w:t>
      </w:r>
    </w:p>
    <w:p w:rsidR="001218EF" w:rsidRPr="000C1156" w:rsidRDefault="001218EF" w:rsidP="001218EF">
      <w:pPr>
        <w:pStyle w:val="ListParagraph"/>
        <w:spacing w:after="0" w:line="240" w:lineRule="auto"/>
        <w:ind w:left="1440"/>
        <w:jc w:val="both"/>
        <w:rPr>
          <w:b/>
          <w:color w:val="000000"/>
          <w:sz w:val="24"/>
          <w:szCs w:val="24"/>
        </w:rPr>
      </w:pPr>
    </w:p>
    <w:p w:rsidR="001218EF" w:rsidRPr="00156A8A" w:rsidRDefault="001218EF" w:rsidP="001218EF">
      <w:pPr>
        <w:pStyle w:val="ListParagraph"/>
        <w:spacing w:after="0" w:line="240" w:lineRule="auto"/>
        <w:ind w:left="1440"/>
        <w:jc w:val="both"/>
        <w:rPr>
          <w:b/>
          <w:sz w:val="24"/>
          <w:szCs w:val="24"/>
        </w:rPr>
      </w:pPr>
    </w:p>
    <w:p w:rsidR="001218EF" w:rsidRDefault="001218EF" w:rsidP="001218EF">
      <w:pPr>
        <w:pStyle w:val="ListParagraph"/>
        <w:spacing w:after="0" w:line="240" w:lineRule="auto"/>
        <w:ind w:left="1440"/>
        <w:jc w:val="both"/>
        <w:rPr>
          <w:b/>
          <w:sz w:val="24"/>
          <w:szCs w:val="24"/>
        </w:rPr>
      </w:pPr>
      <w:r>
        <w:rPr>
          <w:b/>
          <w:sz w:val="24"/>
          <w:szCs w:val="24"/>
        </w:rPr>
        <w:t>Xem thêm trong tài liệu ôn tập trang 31</w:t>
      </w:r>
    </w:p>
    <w:p w:rsidR="001218EF" w:rsidRDefault="001218EF" w:rsidP="001218EF">
      <w:pPr>
        <w:pStyle w:val="ListParagraph"/>
        <w:spacing w:after="0" w:line="240" w:lineRule="auto"/>
        <w:ind w:left="1440"/>
        <w:jc w:val="both"/>
        <w:rPr>
          <w:b/>
          <w:sz w:val="24"/>
          <w:szCs w:val="24"/>
        </w:rPr>
      </w:pPr>
    </w:p>
    <w:p w:rsidR="001218EF" w:rsidRPr="008A4F1A" w:rsidRDefault="001218EF" w:rsidP="00167803">
      <w:pPr>
        <w:pStyle w:val="Heading1"/>
        <w:rPr>
          <w:color w:val="000000"/>
          <w:sz w:val="24"/>
          <w:szCs w:val="24"/>
        </w:rPr>
      </w:pPr>
      <w:bookmarkStart w:id="15" w:name="_Toc498506947"/>
      <w:r>
        <w:rPr>
          <w:sz w:val="24"/>
          <w:szCs w:val="24"/>
        </w:rPr>
        <w:t xml:space="preserve">Câu 6. </w:t>
      </w:r>
      <w:hyperlink r:id="rId8" w:history="1">
        <w:r w:rsidRPr="008A4F1A">
          <w:rPr>
            <w:color w:val="000000"/>
            <w:sz w:val="24"/>
            <w:szCs w:val="24"/>
          </w:rPr>
          <w:t>Mục tiêu, quan điểm và chủ trương, giải pháp xây dựng hệ thống chính trị trong giai đoạn hiện nay là gì?</w:t>
        </w:r>
        <w:bookmarkEnd w:id="15"/>
      </w:hyperlink>
    </w:p>
    <w:p w:rsidR="001218EF" w:rsidRPr="008A4F1A" w:rsidRDefault="001218EF" w:rsidP="001218EF">
      <w:pPr>
        <w:spacing w:after="0" w:line="240" w:lineRule="auto"/>
        <w:ind w:firstLine="567"/>
        <w:jc w:val="both"/>
        <w:rPr>
          <w:rFonts w:eastAsia="Times New Roman"/>
          <w:sz w:val="24"/>
          <w:szCs w:val="24"/>
        </w:rPr>
      </w:pPr>
      <w:r w:rsidRPr="008A4F1A">
        <w:rPr>
          <w:rFonts w:eastAsia="Times New Roman"/>
          <w:sz w:val="24"/>
          <w:szCs w:val="24"/>
        </w:rPr>
        <w:t>Đại hội đại biểu toàn quốc lần thứ X của Đảng (tháng 4-2006) đã xác định mục tiêu, quan điểm, giải pháp xây dựng hệ thống chính trị ở nước ta hiện nay. Cương lĩnh xây dựng đất nước trong thời kỳ quá độ lên chủ nghĩa xã hội (bổ sung, phát triển năm 2011) được Đại hội đại biểu toàn quốc lần thứ XI của Đảng thông qua, nêu rõ hệ thống chính trị và vai trò lãnh đạo của Đảng, cụ thể là:</w:t>
      </w:r>
    </w:p>
    <w:p w:rsidR="001218EF" w:rsidRPr="005F11F5" w:rsidRDefault="001218EF" w:rsidP="001218EF">
      <w:pPr>
        <w:spacing w:after="0" w:line="240" w:lineRule="auto"/>
        <w:ind w:firstLine="567"/>
        <w:jc w:val="both"/>
        <w:rPr>
          <w:rFonts w:eastAsia="Times New Roman"/>
          <w:sz w:val="24"/>
          <w:szCs w:val="24"/>
          <w:lang w:val="fr-FR"/>
        </w:rPr>
      </w:pPr>
      <w:r w:rsidRPr="005F11F5">
        <w:rPr>
          <w:rFonts w:eastAsia="Times New Roman"/>
          <w:i/>
          <w:iCs/>
          <w:sz w:val="24"/>
          <w:szCs w:val="24"/>
          <w:lang w:val="fr-FR"/>
        </w:rPr>
        <w:t>a) Mục tiêu và quan điểm</w:t>
      </w:r>
    </w:p>
    <w:p w:rsidR="001218EF" w:rsidRPr="005F11F5" w:rsidRDefault="001218EF" w:rsidP="001218EF">
      <w:pPr>
        <w:spacing w:after="0" w:line="240" w:lineRule="auto"/>
        <w:ind w:firstLine="567"/>
        <w:jc w:val="both"/>
        <w:rPr>
          <w:rFonts w:eastAsia="Times New Roman"/>
          <w:sz w:val="24"/>
          <w:szCs w:val="24"/>
          <w:lang w:val="fr-FR"/>
        </w:rPr>
      </w:pPr>
      <w:r w:rsidRPr="005F11F5">
        <w:rPr>
          <w:rFonts w:eastAsia="Times New Roman"/>
          <w:sz w:val="24"/>
          <w:szCs w:val="24"/>
          <w:lang w:val="fr-FR"/>
        </w:rPr>
        <w:lastRenderedPageBreak/>
        <w:t>- Mục tiêu: Dân chủ là bản chất của chế độ ta, vừa là mục tiêu vèa là động lực của sự phát triển. Xây dựng và từng bước hoàn thiện nền dân chủ xã hội chủ nghĩa, phát huy đầy đủ quyền làm chủ của nhân dân là mục tiêu chủ yếu của toàn bộ tổ chức và hoạt động của hệ thống chính trị của nước ta, nhằm xây dựng và hoàn thiện nền dân chủ xã hội chủ nghĩa, bảo đảm quyền lực thuộc về nhân dân.</w:t>
      </w:r>
    </w:p>
    <w:p w:rsidR="001218EF" w:rsidRPr="005F11F5" w:rsidRDefault="001218EF" w:rsidP="001218EF">
      <w:pPr>
        <w:spacing w:after="0" w:line="240" w:lineRule="auto"/>
        <w:ind w:firstLine="567"/>
        <w:jc w:val="both"/>
        <w:rPr>
          <w:rFonts w:eastAsia="Times New Roman"/>
          <w:sz w:val="24"/>
          <w:szCs w:val="24"/>
          <w:lang w:val="fr-FR"/>
        </w:rPr>
      </w:pPr>
      <w:r w:rsidRPr="005F11F5">
        <w:rPr>
          <w:rFonts w:eastAsia="Times New Roman"/>
          <w:sz w:val="24"/>
          <w:szCs w:val="24"/>
          <w:lang w:val="fr-FR"/>
        </w:rPr>
        <w:t>- Quan điểm xây dựng hệ thống chính trị gồm:</w:t>
      </w:r>
    </w:p>
    <w:p w:rsidR="001218EF" w:rsidRPr="005F11F5" w:rsidRDefault="001218EF" w:rsidP="001218EF">
      <w:pPr>
        <w:spacing w:after="0" w:line="240" w:lineRule="auto"/>
        <w:ind w:firstLine="567"/>
        <w:jc w:val="both"/>
        <w:rPr>
          <w:rFonts w:eastAsia="Times New Roman"/>
          <w:sz w:val="24"/>
          <w:szCs w:val="24"/>
          <w:lang w:val="fr-FR"/>
        </w:rPr>
      </w:pPr>
      <w:r w:rsidRPr="005F11F5">
        <w:rPr>
          <w:rFonts w:eastAsia="Times New Roman"/>
          <w:sz w:val="24"/>
          <w:szCs w:val="24"/>
          <w:lang w:val="fr-FR"/>
        </w:rPr>
        <w:t>Một là, kết hợp chặt chẽ ngay từ đầu đổi mới kinh tế với đổi mới chính trị.</w:t>
      </w:r>
    </w:p>
    <w:p w:rsidR="001218EF" w:rsidRPr="005F11F5" w:rsidRDefault="001218EF" w:rsidP="001218EF">
      <w:pPr>
        <w:spacing w:after="0" w:line="240" w:lineRule="auto"/>
        <w:ind w:firstLine="567"/>
        <w:jc w:val="both"/>
        <w:rPr>
          <w:rFonts w:eastAsia="Times New Roman"/>
          <w:sz w:val="24"/>
          <w:szCs w:val="24"/>
          <w:lang w:val="fr-FR"/>
        </w:rPr>
      </w:pPr>
      <w:r w:rsidRPr="005F11F5">
        <w:rPr>
          <w:rFonts w:eastAsia="Times New Roman"/>
          <w:sz w:val="24"/>
          <w:szCs w:val="24"/>
          <w:lang w:val="fr-FR"/>
        </w:rPr>
        <w:t>Xét trên tổng thể, Đảng ta bắt đầu công cuộc đổi mới từ đổi mới về tư duy chính trị thể hiện trong việc hoạch định đường lối và các chính sách đối nội, đối ngoại. Không có sự đổi mới đó thì không có mọi sự đổi mới khác. Trong những năm đầu, Đảng tập trung trước hết vào việc thực hiện thắng lợi nhiệm vụ đổi mới kinh tế, khắc phục khủng hoảng kinh tế - xã hội, tạo điều kiện để giữ vững ổn định chính trị, xây dựng, củng cố niềm tin của nhân dân, tạo thuận lợi để đổi mới các mặt khác của đời sống xã hội, đồng thời từng bước đổi mới chính trị. Quá trình phát triển của sự nghiệp đổi mới đã khẳng định sự kết hợp nhuần nhuyễn và bước đi đúng đắn đó. Đến Đại hội X, Đảng đã xác định đổi mới toàn diện, bao gồm đổi mới kinh tế và đổi mới chính trị theo những nguyên tắc xác định.</w:t>
      </w:r>
    </w:p>
    <w:p w:rsidR="001218EF" w:rsidRPr="005F11F5" w:rsidRDefault="001218EF" w:rsidP="001218EF">
      <w:pPr>
        <w:spacing w:after="0" w:line="240" w:lineRule="auto"/>
        <w:ind w:firstLine="567"/>
        <w:jc w:val="both"/>
        <w:rPr>
          <w:rFonts w:eastAsia="Times New Roman"/>
          <w:sz w:val="24"/>
          <w:szCs w:val="24"/>
          <w:lang w:val="fr-FR"/>
        </w:rPr>
      </w:pPr>
      <w:r w:rsidRPr="005F11F5">
        <w:rPr>
          <w:rFonts w:eastAsia="Times New Roman"/>
          <w:sz w:val="24"/>
          <w:szCs w:val="24"/>
          <w:lang w:val="fr-FR"/>
        </w:rPr>
        <w:t>Hai là, đổi mới tổ chức và phương thức hoạt động của hệ thống chính trị nhằm tăng cường vai trò lãnh đạo của Đảng, hiệu lực quản lý của Nhà nước, phát huy quyền làm chủ của nhân dân.</w:t>
      </w:r>
    </w:p>
    <w:p w:rsidR="001218EF" w:rsidRPr="005F11F5" w:rsidRDefault="001218EF" w:rsidP="001218EF">
      <w:pPr>
        <w:spacing w:after="0" w:line="240" w:lineRule="auto"/>
        <w:ind w:firstLine="567"/>
        <w:jc w:val="both"/>
        <w:rPr>
          <w:rFonts w:eastAsia="Times New Roman"/>
          <w:sz w:val="24"/>
          <w:szCs w:val="24"/>
          <w:lang w:val="fr-FR"/>
        </w:rPr>
      </w:pPr>
      <w:r w:rsidRPr="005F11F5">
        <w:rPr>
          <w:rFonts w:eastAsia="Times New Roman"/>
          <w:sz w:val="24"/>
          <w:szCs w:val="24"/>
          <w:lang w:val="fr-FR"/>
        </w:rPr>
        <w:t>Đó là quá trình làm cho hệ thống chính trị hoạt động năng động, có hiệu quả hơn, phù hợp với đường lối đổi mới toàn diện, đồng bộ đất nước. Đặc biệt trong giai đoạn hiện nay là để phát triển nền kinh tế thị trường định hướng xã hội chủ nghĩa, đẩy mạnh sự nghiệp công nghiệp hóa, hiện đại hóa gắn với kinh tế tri thức, chủ động, tích cực hội nhập kinh tế quốc tế.</w:t>
      </w:r>
    </w:p>
    <w:p w:rsidR="001218EF" w:rsidRPr="005F11F5" w:rsidRDefault="001218EF" w:rsidP="001218EF">
      <w:pPr>
        <w:spacing w:after="0" w:line="240" w:lineRule="auto"/>
        <w:ind w:firstLine="567"/>
        <w:jc w:val="both"/>
        <w:rPr>
          <w:rFonts w:eastAsia="Times New Roman"/>
          <w:sz w:val="24"/>
          <w:szCs w:val="24"/>
          <w:lang w:val="fr-FR"/>
        </w:rPr>
      </w:pPr>
      <w:r w:rsidRPr="005F11F5">
        <w:rPr>
          <w:rFonts w:eastAsia="Times New Roman"/>
          <w:sz w:val="24"/>
          <w:szCs w:val="24"/>
          <w:lang w:val="fr-FR"/>
        </w:rPr>
        <w:t>Ba là, đổi mới hệ thống chính trị một cách toàn diện, đồng bộ, có kế thừa, có bước đi, hình thức và cách làm phù hợp.</w:t>
      </w:r>
    </w:p>
    <w:p w:rsidR="001218EF" w:rsidRPr="005F11F5" w:rsidRDefault="001218EF" w:rsidP="001218EF">
      <w:pPr>
        <w:spacing w:after="0" w:line="240" w:lineRule="auto"/>
        <w:ind w:firstLine="567"/>
        <w:jc w:val="both"/>
        <w:rPr>
          <w:rFonts w:eastAsia="Times New Roman"/>
          <w:sz w:val="24"/>
          <w:szCs w:val="24"/>
          <w:lang w:val="fr-FR"/>
        </w:rPr>
      </w:pPr>
      <w:r w:rsidRPr="005F11F5">
        <w:rPr>
          <w:rFonts w:eastAsia="Times New Roman"/>
          <w:sz w:val="24"/>
          <w:szCs w:val="24"/>
          <w:lang w:val="fr-FR"/>
        </w:rPr>
        <w:t>Bốn là, đổi mới mối quan hệ giữa các bộ phận cấu thành của hệ thống chính trị với nhau và với xã hội, tạo ra sự vận động cùng chiều theo hướng tác động, thúc đẩy xã hội phát triển; phát huy quyền làm chủ của nhân dân.</w:t>
      </w:r>
    </w:p>
    <w:p w:rsidR="001218EF" w:rsidRPr="005F11F5" w:rsidRDefault="001218EF" w:rsidP="001218EF">
      <w:pPr>
        <w:spacing w:after="0" w:line="240" w:lineRule="auto"/>
        <w:ind w:firstLine="567"/>
        <w:jc w:val="both"/>
        <w:rPr>
          <w:rFonts w:eastAsia="Times New Roman"/>
          <w:sz w:val="24"/>
          <w:szCs w:val="24"/>
          <w:lang w:val="fr-FR"/>
        </w:rPr>
      </w:pPr>
      <w:r w:rsidRPr="005F11F5">
        <w:rPr>
          <w:rFonts w:eastAsia="Times New Roman"/>
          <w:i/>
          <w:iCs/>
          <w:sz w:val="24"/>
          <w:szCs w:val="24"/>
          <w:lang w:val="fr-FR"/>
        </w:rPr>
        <w:t>b) Chủ trương, giải pháp xây dựng hệ thống chính trị</w:t>
      </w:r>
    </w:p>
    <w:p w:rsidR="001218EF" w:rsidRPr="005F11F5" w:rsidRDefault="001218EF" w:rsidP="001218EF">
      <w:pPr>
        <w:spacing w:after="0" w:line="240" w:lineRule="auto"/>
        <w:ind w:firstLine="567"/>
        <w:jc w:val="both"/>
        <w:rPr>
          <w:rFonts w:eastAsia="Times New Roman"/>
          <w:sz w:val="24"/>
          <w:szCs w:val="24"/>
          <w:lang w:val="fr-FR"/>
        </w:rPr>
      </w:pPr>
      <w:r w:rsidRPr="005F11F5">
        <w:rPr>
          <w:rFonts w:eastAsia="Times New Roman"/>
          <w:sz w:val="24"/>
          <w:szCs w:val="24"/>
          <w:lang w:val="fr-FR"/>
        </w:rPr>
        <w:t>Một là, xây dựng Đảng trong hệ thống chính trị..</w:t>
      </w:r>
    </w:p>
    <w:p w:rsidR="001218EF" w:rsidRPr="00731BF9" w:rsidRDefault="001218EF" w:rsidP="001218EF">
      <w:pPr>
        <w:spacing w:after="0" w:line="240" w:lineRule="auto"/>
        <w:ind w:firstLine="567"/>
        <w:jc w:val="both"/>
        <w:rPr>
          <w:rFonts w:eastAsia="Times New Roman"/>
          <w:sz w:val="24"/>
          <w:szCs w:val="24"/>
          <w:lang w:val="fr-FR"/>
        </w:rPr>
      </w:pPr>
      <w:r w:rsidRPr="00731BF9">
        <w:rPr>
          <w:rFonts w:eastAsia="Times New Roman"/>
          <w:sz w:val="24"/>
          <w:szCs w:val="24"/>
          <w:lang w:val="fr-FR"/>
        </w:rPr>
        <w:t>Cương lĩnh xây dựng đất nước trong thời kỳ quá độ lên chủ nghĩa xã hội (bổ sung và phát triển 2011) khẳng định: “Đảng Cộng sản Việt Nam là đội tiên phong của giai cấp công nhân, đồng thời là đội tiên phong của nhân dân lao động và của dân tộc Việt Nam; đại biểu trung thành lợi ích của giai cấp công nhân, nhân dân lao động và của dân tộc”.</w:t>
      </w:r>
    </w:p>
    <w:p w:rsidR="001218EF" w:rsidRPr="00731BF9" w:rsidRDefault="001218EF" w:rsidP="001218EF">
      <w:pPr>
        <w:spacing w:after="0" w:line="240" w:lineRule="auto"/>
        <w:ind w:firstLine="567"/>
        <w:jc w:val="both"/>
        <w:rPr>
          <w:rFonts w:eastAsia="Times New Roman"/>
          <w:sz w:val="24"/>
          <w:szCs w:val="24"/>
          <w:lang w:val="fr-FR"/>
        </w:rPr>
      </w:pPr>
      <w:r w:rsidRPr="00731BF9">
        <w:rPr>
          <w:rFonts w:eastAsia="Times New Roman"/>
          <w:sz w:val="24"/>
          <w:szCs w:val="24"/>
          <w:lang w:val="fr-FR"/>
        </w:rPr>
        <w:t>“Đảng lãnh đạo hệ thống chính trị, đồng thời là một bộ phân của hệ thống ấy. Đảng gắn bó mật thiết với nhân dân, tôn trọng và phát huy quyền làm chủ của nhân dân, dựa vào dân để xây dựng Đảng, chịu sự giám sát của nhân dân, hoạt động trong khuôn khổ Hiến pháp và pháp luật”. Điều đó là cơ sở của sự gắn bó giữa xây dựng Đảng và xây dựng hệ thống chính trị, nâng cao năng lực lãnh đạo của Đảng trong hệ thống chính trị. Để đảm bảo vai trò lãnh đạo, Đảng phải vững mạnh về chính trị, tư tưởng, tổ chức; thường xuyên tự đổi mới, tự chỉnh đốn, ra sức nâng cao trình độ, trí tuệ, bản lĩnh chính trị, phẩm chất đạo đức và năng lực lãnh đạo. Giữ vững truyền thống đoàn kết thống nhất trong Đảng, tăng cường dân chủ, kỷ luật trong hoạt động của Đảng. Thường xuyên tự phê bình và phê bình, đấu tranh chống chủ nghĩa cá nhan, chủ nghĩa cơ hội, tệ quan liêu, tham nhũng, lãnh phí và hành động chia rẽ, bè phái.</w:t>
      </w:r>
    </w:p>
    <w:p w:rsidR="001218EF" w:rsidRPr="00731BF9" w:rsidRDefault="001218EF" w:rsidP="001218EF">
      <w:pPr>
        <w:spacing w:after="0" w:line="240" w:lineRule="auto"/>
        <w:ind w:firstLine="567"/>
        <w:jc w:val="both"/>
        <w:rPr>
          <w:rFonts w:eastAsia="Times New Roman"/>
          <w:sz w:val="24"/>
          <w:szCs w:val="24"/>
          <w:lang w:val="fr-FR"/>
        </w:rPr>
      </w:pPr>
      <w:r w:rsidRPr="00731BF9">
        <w:rPr>
          <w:rFonts w:eastAsia="Times New Roman"/>
          <w:i/>
          <w:iCs/>
          <w:sz w:val="24"/>
          <w:szCs w:val="24"/>
          <w:lang w:val="fr-FR"/>
        </w:rPr>
        <w:t>Hai là</w:t>
      </w:r>
      <w:r w:rsidRPr="00731BF9">
        <w:rPr>
          <w:rFonts w:eastAsia="Times New Roman"/>
          <w:sz w:val="24"/>
          <w:szCs w:val="24"/>
          <w:lang w:val="fr-FR"/>
        </w:rPr>
        <w:t>, xây dựng Nhà nước pháp quyền xã hội chủ nghĩa.</w:t>
      </w:r>
    </w:p>
    <w:p w:rsidR="001218EF" w:rsidRPr="00731BF9" w:rsidRDefault="001218EF" w:rsidP="001218EF">
      <w:pPr>
        <w:spacing w:after="0" w:line="240" w:lineRule="auto"/>
        <w:ind w:firstLine="567"/>
        <w:jc w:val="both"/>
        <w:rPr>
          <w:rFonts w:eastAsia="Times New Roman"/>
          <w:sz w:val="24"/>
          <w:szCs w:val="24"/>
          <w:lang w:val="fr-FR"/>
        </w:rPr>
      </w:pPr>
      <w:r w:rsidRPr="00731BF9">
        <w:rPr>
          <w:rFonts w:eastAsia="Times New Roman"/>
          <w:sz w:val="24"/>
          <w:szCs w:val="24"/>
          <w:lang w:val="fr-FR"/>
        </w:rPr>
        <w:t>- Tất cả quyền lực của Nhà nước thuộc về nhân dân mà nền tảng là liên minh giữa giai cấp công nhân với giai cấp nông dân và đội ngũ trí thức, do Đảng Cộng sản Việt Nam lãnh đạo.</w:t>
      </w:r>
    </w:p>
    <w:p w:rsidR="001218EF" w:rsidRPr="00731BF9" w:rsidRDefault="001218EF" w:rsidP="001218EF">
      <w:pPr>
        <w:spacing w:after="0" w:line="240" w:lineRule="auto"/>
        <w:ind w:firstLine="567"/>
        <w:jc w:val="both"/>
        <w:rPr>
          <w:rFonts w:eastAsia="Times New Roman"/>
          <w:sz w:val="24"/>
          <w:szCs w:val="24"/>
          <w:lang w:val="fr-FR"/>
        </w:rPr>
      </w:pPr>
      <w:r w:rsidRPr="00731BF9">
        <w:rPr>
          <w:rFonts w:eastAsia="Times New Roman"/>
          <w:sz w:val="24"/>
          <w:szCs w:val="24"/>
          <w:lang w:val="fr-FR"/>
        </w:rPr>
        <w:t>Quyền lực nhà nước là thống nhất, có sự phân công phối hợp và kiểm soát giữa các cơ quan trong việc thực hiện các quyền lập pháp, hành pháp và tư pháp. Nhà nước ban hành pháp luật, tổ chức quản lý xã hội bằng pháp luật và không ngừng tăng cường pháp chế xã hội chủ nghĩa.</w:t>
      </w:r>
    </w:p>
    <w:p w:rsidR="001218EF" w:rsidRPr="00731BF9" w:rsidRDefault="001218EF" w:rsidP="001218EF">
      <w:pPr>
        <w:spacing w:after="0" w:line="240" w:lineRule="auto"/>
        <w:ind w:firstLine="567"/>
        <w:jc w:val="both"/>
        <w:rPr>
          <w:rFonts w:eastAsia="Times New Roman"/>
          <w:sz w:val="24"/>
          <w:szCs w:val="24"/>
          <w:lang w:val="fr-FR"/>
        </w:rPr>
      </w:pPr>
      <w:r w:rsidRPr="00731BF9">
        <w:rPr>
          <w:rFonts w:eastAsia="Times New Roman"/>
          <w:sz w:val="24"/>
          <w:szCs w:val="24"/>
          <w:lang w:val="fr-FR"/>
        </w:rPr>
        <w:t xml:space="preserve">+ Nhà nước phục vụ nhân dân, gắn bó mật thiết với nhân dân, thựuc hiện đầy đủ quyền làm chủ của nhân dân, tôn trọng lắng nghe ý kiến của nhân dân, chịu sự giám sát của nhân dân; có cơ chế biện pháp, kiểm soát ngăn chặn, trừng phạt tệ quan liêu, tham nhũng lãng phí, vô trách nhiệm, lạm quyền, </w:t>
      </w:r>
      <w:r w:rsidRPr="00731BF9">
        <w:rPr>
          <w:rFonts w:eastAsia="Times New Roman"/>
          <w:sz w:val="24"/>
          <w:szCs w:val="24"/>
          <w:lang w:val="fr-FR"/>
        </w:rPr>
        <w:lastRenderedPageBreak/>
        <w:t>xâm phạm quyền làm chủ của nhân dân; giữ vững kỷ cương xã hội; nghiêm trị mọi hành động xâm phạm đến lợi ích của Tổ quốc, của nhân dân.</w:t>
      </w:r>
    </w:p>
    <w:p w:rsidR="001218EF" w:rsidRPr="00731BF9" w:rsidRDefault="001218EF" w:rsidP="001218EF">
      <w:pPr>
        <w:spacing w:after="0" w:line="240" w:lineRule="auto"/>
        <w:ind w:firstLine="567"/>
        <w:jc w:val="both"/>
        <w:rPr>
          <w:rFonts w:eastAsia="Times New Roman"/>
          <w:sz w:val="24"/>
          <w:szCs w:val="24"/>
          <w:lang w:val="fr-FR"/>
        </w:rPr>
      </w:pPr>
      <w:r w:rsidRPr="00731BF9">
        <w:rPr>
          <w:rFonts w:eastAsia="Times New Roman"/>
          <w:sz w:val="24"/>
          <w:szCs w:val="24"/>
          <w:lang w:val="fr-FR"/>
        </w:rPr>
        <w:t>Tổ chức và hoạt động bộ máy Nhà nước theo nguyên tắc tập trung dân chủ, có sự phân công phân cấp, đồng thời đảm bảo sự chỉ đạo thống nhất của Trung ương.</w:t>
      </w:r>
    </w:p>
    <w:p w:rsidR="001218EF" w:rsidRPr="00731BF9" w:rsidRDefault="001218EF" w:rsidP="001218EF">
      <w:pPr>
        <w:spacing w:after="0" w:line="240" w:lineRule="auto"/>
        <w:ind w:firstLine="567"/>
        <w:jc w:val="both"/>
        <w:rPr>
          <w:rFonts w:eastAsia="Times New Roman"/>
          <w:sz w:val="24"/>
          <w:szCs w:val="24"/>
          <w:lang w:val="fr-FR"/>
        </w:rPr>
      </w:pPr>
      <w:r w:rsidRPr="00731BF9">
        <w:rPr>
          <w:rFonts w:eastAsia="Times New Roman"/>
          <w:sz w:val="24"/>
          <w:szCs w:val="24"/>
          <w:lang w:val="fr-FR"/>
        </w:rPr>
        <w:t>Ba là, xây dựng Mặt trận Tổ quốc Việt Nam và các tổ chức chính trị - xã hội trong hệ thống chính trị.</w:t>
      </w:r>
    </w:p>
    <w:p w:rsidR="001218EF" w:rsidRPr="00731BF9" w:rsidRDefault="001218EF" w:rsidP="001218EF">
      <w:pPr>
        <w:spacing w:after="0" w:line="240" w:lineRule="auto"/>
        <w:ind w:firstLine="567"/>
        <w:jc w:val="both"/>
        <w:rPr>
          <w:rFonts w:eastAsia="Times New Roman"/>
          <w:sz w:val="24"/>
          <w:szCs w:val="24"/>
          <w:lang w:val="fr-FR"/>
        </w:rPr>
      </w:pPr>
      <w:r w:rsidRPr="00731BF9">
        <w:rPr>
          <w:rFonts w:eastAsia="Times New Roman"/>
          <w:sz w:val="24"/>
          <w:szCs w:val="24"/>
          <w:lang w:val="fr-FR"/>
        </w:rPr>
        <w:t>Các đoàn thể nhân dân có vai trò rất quan trọng trong sự nghiệp đại đoàn kết toàn dân tộc, xây dựng và bảo vệ Tổ quốc, đại diện và bảo vệ quyền lợi, lợi ích hợp pháp, chính đáng của nhân dân; chăm lo lợi ích cho các hội viên, đoàn viên, xây dựng xã hội lành mạnh, tham gia xây dựng Đảng, Nhà nước.</w:t>
      </w:r>
    </w:p>
    <w:p w:rsidR="001218EF" w:rsidRPr="00731BF9" w:rsidRDefault="001218EF" w:rsidP="001218EF">
      <w:pPr>
        <w:spacing w:after="0" w:line="240" w:lineRule="auto"/>
        <w:ind w:firstLine="567"/>
        <w:jc w:val="both"/>
        <w:rPr>
          <w:rFonts w:eastAsia="Times New Roman"/>
          <w:sz w:val="24"/>
          <w:szCs w:val="24"/>
          <w:lang w:val="fr-FR"/>
        </w:rPr>
      </w:pPr>
      <w:r w:rsidRPr="00731BF9">
        <w:rPr>
          <w:rFonts w:eastAsia="Times New Roman"/>
          <w:sz w:val="24"/>
          <w:szCs w:val="24"/>
          <w:lang w:val="fr-FR"/>
        </w:rPr>
        <w:t>Mặt trận Tổ quốc Việt Nam làtổ chức liên minh chính trị, tổ chức chính trị- xã hội và các nhân tố tiêu biểu trong các giai cấp, các tầng lớp xã hội, các dân tộc, các tôn giáo và người Việt Nam định cư ở nước ngoài. Mặt trận Tổ quốcViệt Nam là cơ sở chính trị của chính quyền nhân dân. Mặt trận hoạt động theo nguyên tắc tự nguyện, hiệp thương dân chủ, phối hợp thống nhất hành động giữa các thành viên.</w:t>
      </w:r>
    </w:p>
    <w:p w:rsidR="001218EF" w:rsidRPr="00731BF9" w:rsidRDefault="001218EF" w:rsidP="001218EF">
      <w:pPr>
        <w:spacing w:after="0" w:line="240" w:lineRule="auto"/>
        <w:ind w:firstLine="567"/>
        <w:jc w:val="both"/>
        <w:rPr>
          <w:rFonts w:eastAsia="Times New Roman"/>
          <w:sz w:val="24"/>
          <w:szCs w:val="24"/>
          <w:lang w:val="fr-FR"/>
        </w:rPr>
      </w:pPr>
      <w:r w:rsidRPr="00731BF9">
        <w:rPr>
          <w:rFonts w:eastAsia="Times New Roman"/>
          <w:sz w:val="24"/>
          <w:szCs w:val="24"/>
          <w:lang w:val="fr-FR"/>
        </w:rPr>
        <w:t>Các đoàn thể nhân dân tùy theo tính chất, tôn chỉ và mục đích đã được xác định, giáo dục, vận động các đoàn viên, hội viên chấp hành chính sách, pháp luật, chăm lo, bảo vệ quyền lợi hợp pháp, chính đáng cho đoàn viên, hội viên, giúp họ nâng cao trình độ về mọi mặt, xây dựng cuộc sống mới, tham gia quản lý Nàh nước, quản lý xã hội.</w:t>
      </w:r>
    </w:p>
    <w:p w:rsidR="001218EF" w:rsidRPr="00731BF9" w:rsidRDefault="001218EF" w:rsidP="001218EF">
      <w:pPr>
        <w:spacing w:after="0" w:line="240" w:lineRule="auto"/>
        <w:ind w:firstLine="567"/>
        <w:jc w:val="both"/>
        <w:rPr>
          <w:rFonts w:eastAsia="Times New Roman"/>
          <w:sz w:val="24"/>
          <w:szCs w:val="24"/>
          <w:lang w:val="fr-FR"/>
        </w:rPr>
      </w:pPr>
      <w:r w:rsidRPr="00731BF9">
        <w:rPr>
          <w:rFonts w:eastAsia="Times New Roman"/>
          <w:sz w:val="24"/>
          <w:szCs w:val="24"/>
          <w:lang w:val="fr-FR"/>
        </w:rPr>
        <w:t>Đảng Cộng sản Việt Nam tôn trọng tính tự chủ, sáng tạo và ủng hộ mọi hoạt động của các tổ chức chính trị, xã hội; lắng nghe ý kiến đóng góp của Mặt trận và các thành viên.</w:t>
      </w:r>
    </w:p>
    <w:p w:rsidR="001218EF" w:rsidRPr="00731BF9" w:rsidRDefault="001218EF" w:rsidP="00167803">
      <w:pPr>
        <w:pStyle w:val="Heading1"/>
        <w:rPr>
          <w:lang w:val="fr-FR"/>
        </w:rPr>
      </w:pPr>
      <w:bookmarkStart w:id="16" w:name="_Toc498506948"/>
      <w:r w:rsidRPr="00731BF9">
        <w:rPr>
          <w:lang w:val="fr-FR"/>
        </w:rPr>
        <w:t>Câu 7. Quan điểm quyền lực nhà nước của Đảng ta: “Quyền lực nhà nước thuộc về nhân dân hay Nhà nước của dân, do dân, vì dân”</w:t>
      </w:r>
      <w:bookmarkEnd w:id="16"/>
      <w:r w:rsidRPr="00731BF9">
        <w:rPr>
          <w:lang w:val="fr-FR"/>
        </w:rPr>
        <w:t xml:space="preserve"> </w:t>
      </w:r>
    </w:p>
    <w:p w:rsidR="001218EF" w:rsidRPr="00731BF9" w:rsidRDefault="001218EF" w:rsidP="001218EF">
      <w:pPr>
        <w:tabs>
          <w:tab w:val="left" w:pos="720"/>
        </w:tabs>
        <w:spacing w:after="0" w:line="240" w:lineRule="auto"/>
        <w:jc w:val="both"/>
        <w:rPr>
          <w:sz w:val="24"/>
          <w:szCs w:val="24"/>
          <w:lang w:val="fr-FR"/>
        </w:rPr>
      </w:pPr>
      <w:r w:rsidRPr="00731BF9">
        <w:rPr>
          <w:sz w:val="24"/>
          <w:szCs w:val="24"/>
          <w:lang w:val="fr-FR"/>
        </w:rPr>
        <w:tab/>
        <w:t>Yếu tố chính trị quan trọng về mặt nhà nước do cách mạng tháng tám đem lại là quyền lực nhà nước thuộc về nhân dân. Tư tưởng quyền lực nhân dân là nền tảng của chế độ dân chủ kiểu mới thay thế các chế độ chính trị lỗi thời trước đó, nó được ghi nhận trong chương đầu của tất cả các Hiến pháp của Nhà nước ta.</w:t>
      </w:r>
    </w:p>
    <w:p w:rsidR="001218EF" w:rsidRPr="00731BF9" w:rsidRDefault="001218EF" w:rsidP="001218EF">
      <w:pPr>
        <w:tabs>
          <w:tab w:val="left" w:pos="720"/>
        </w:tabs>
        <w:spacing w:after="0" w:line="240" w:lineRule="auto"/>
        <w:jc w:val="both"/>
        <w:rPr>
          <w:sz w:val="24"/>
          <w:szCs w:val="24"/>
          <w:lang w:val="fr-FR"/>
        </w:rPr>
      </w:pPr>
      <w:r w:rsidRPr="00731BF9">
        <w:rPr>
          <w:sz w:val="24"/>
          <w:szCs w:val="24"/>
          <w:lang w:val="fr-FR"/>
        </w:rPr>
        <w:tab/>
        <w:t>Việc khẳng định một tưởng tiến bộ như vậy trong đời sống chính trị và pháp lý là một quá trình đầy khó khăn, là kết quả của các cuộc cách mạng xã hội. Nhưng việc tổ chức thực hiện nó cũng không phải dễ dàng, còn nhiều cản trở.</w:t>
      </w:r>
    </w:p>
    <w:p w:rsidR="001218EF" w:rsidRPr="00731BF9" w:rsidRDefault="001218EF" w:rsidP="001218EF">
      <w:pPr>
        <w:tabs>
          <w:tab w:val="left" w:pos="720"/>
        </w:tabs>
        <w:spacing w:after="0" w:line="240" w:lineRule="auto"/>
        <w:jc w:val="both"/>
        <w:rPr>
          <w:sz w:val="24"/>
          <w:szCs w:val="24"/>
          <w:lang w:val="fr-FR"/>
        </w:rPr>
      </w:pPr>
      <w:r w:rsidRPr="00731BF9">
        <w:rPr>
          <w:sz w:val="24"/>
          <w:szCs w:val="24"/>
          <w:lang w:val="fr-FR"/>
        </w:rPr>
        <w:tab/>
        <w:t>Tìm tòi những phương thức hữu hiệu nhất để tổ chức quyền lực nhân dân và ghi nhận chúng vào pháp luật là công việc đầu tiên trong thiết chế quyền lực nhà nước. Từ quan niệm có tính lý thuyết đến kinh nghiệm thực tiễn của Nhà nước ta có thể rút ra một số cách thức cơ bản để tổ chức quyền lực nhân dân:</w:t>
      </w:r>
    </w:p>
    <w:p w:rsidR="001218EF" w:rsidRPr="00731BF9" w:rsidRDefault="001218EF" w:rsidP="001218EF">
      <w:pPr>
        <w:tabs>
          <w:tab w:val="left" w:pos="720"/>
        </w:tabs>
        <w:spacing w:after="0" w:line="240" w:lineRule="auto"/>
        <w:jc w:val="both"/>
        <w:rPr>
          <w:sz w:val="24"/>
          <w:szCs w:val="24"/>
          <w:lang w:val="fr-FR"/>
        </w:rPr>
      </w:pPr>
      <w:r w:rsidRPr="00731BF9">
        <w:rPr>
          <w:sz w:val="24"/>
          <w:szCs w:val="24"/>
          <w:lang w:val="fr-FR"/>
        </w:rPr>
        <w:tab/>
        <w:t xml:space="preserve">Nhân dân thiết lập quyền lực như thế nào? </w:t>
      </w:r>
    </w:p>
    <w:p w:rsidR="001218EF" w:rsidRPr="00731BF9" w:rsidRDefault="001218EF" w:rsidP="001218EF">
      <w:pPr>
        <w:tabs>
          <w:tab w:val="left" w:pos="720"/>
        </w:tabs>
        <w:spacing w:after="0" w:line="240" w:lineRule="auto"/>
        <w:jc w:val="both"/>
        <w:rPr>
          <w:sz w:val="24"/>
          <w:szCs w:val="24"/>
          <w:lang w:val="fr-FR"/>
        </w:rPr>
      </w:pPr>
      <w:r w:rsidRPr="00731BF9">
        <w:rPr>
          <w:sz w:val="24"/>
          <w:szCs w:val="24"/>
          <w:lang w:val="fr-FR"/>
        </w:rPr>
        <w:tab/>
        <w:t xml:space="preserve">- </w:t>
      </w:r>
      <w:r w:rsidRPr="00731BF9">
        <w:rPr>
          <w:i/>
          <w:sz w:val="24"/>
          <w:szCs w:val="24"/>
          <w:u w:val="single"/>
          <w:lang w:val="fr-FR"/>
        </w:rPr>
        <w:t>Thứ nhất</w:t>
      </w:r>
      <w:r w:rsidRPr="00731BF9">
        <w:rPr>
          <w:sz w:val="24"/>
          <w:szCs w:val="24"/>
          <w:lang w:val="fr-FR"/>
        </w:rPr>
        <w:t xml:space="preserve">: </w:t>
      </w:r>
      <w:r w:rsidRPr="00731BF9">
        <w:rPr>
          <w:i/>
          <w:sz w:val="24"/>
          <w:szCs w:val="24"/>
          <w:lang w:val="fr-FR"/>
        </w:rPr>
        <w:t>Nhân dân thành lập nhà nước bằng phổ thông đầu phiếu</w:t>
      </w:r>
      <w:r w:rsidRPr="00731BF9">
        <w:rPr>
          <w:sz w:val="24"/>
          <w:szCs w:val="24"/>
          <w:lang w:val="fr-FR"/>
        </w:rPr>
        <w:t>.</w:t>
      </w:r>
    </w:p>
    <w:p w:rsidR="001218EF" w:rsidRPr="00731BF9" w:rsidRDefault="001218EF" w:rsidP="001218EF">
      <w:pPr>
        <w:tabs>
          <w:tab w:val="left" w:pos="720"/>
        </w:tabs>
        <w:spacing w:after="0" w:line="240" w:lineRule="auto"/>
        <w:jc w:val="both"/>
        <w:rPr>
          <w:sz w:val="24"/>
          <w:szCs w:val="24"/>
          <w:lang w:val="fr-FR"/>
        </w:rPr>
      </w:pPr>
      <w:r w:rsidRPr="00731BF9">
        <w:rPr>
          <w:sz w:val="24"/>
          <w:szCs w:val="24"/>
          <w:lang w:val="fr-FR"/>
        </w:rPr>
        <w:tab/>
        <w:t>Cử tri bầu ra cơ quan quyền lực nhà nước đại diện cho quyền lực nhân dân ở trung ương và ở đơn vị (cấp) hành chính nhà nước, là kết qủa chính trị pháp lý chưa từng có trong lịch sử đất nước ta. Tuy nhiên vấn đề không chỉ dừng lại ở sự khẳng định có tính nguyên tắc mà phải tiến tới một chế độ bầu cử dân chủ thực sự.</w:t>
      </w:r>
    </w:p>
    <w:p w:rsidR="001218EF" w:rsidRPr="00731BF9" w:rsidRDefault="001218EF" w:rsidP="001218EF">
      <w:pPr>
        <w:tabs>
          <w:tab w:val="left" w:pos="720"/>
        </w:tabs>
        <w:spacing w:after="0" w:line="240" w:lineRule="auto"/>
        <w:jc w:val="both"/>
        <w:rPr>
          <w:sz w:val="24"/>
          <w:szCs w:val="24"/>
          <w:lang w:val="fr-FR"/>
        </w:rPr>
      </w:pPr>
      <w:r w:rsidRPr="00731BF9">
        <w:rPr>
          <w:sz w:val="24"/>
          <w:szCs w:val="24"/>
          <w:lang w:val="fr-FR"/>
        </w:rPr>
        <w:tab/>
        <w:t>Để có một cuộc bầu cử dân chủ cần trước hết là lựa chọn ứng cử viên theo ý dân.</w:t>
      </w:r>
    </w:p>
    <w:p w:rsidR="001218EF" w:rsidRPr="00731BF9" w:rsidRDefault="001218EF" w:rsidP="001218EF">
      <w:pPr>
        <w:tabs>
          <w:tab w:val="left" w:pos="720"/>
        </w:tabs>
        <w:spacing w:after="0" w:line="240" w:lineRule="auto"/>
        <w:jc w:val="both"/>
        <w:rPr>
          <w:sz w:val="24"/>
          <w:szCs w:val="24"/>
          <w:lang w:val="fr-FR"/>
        </w:rPr>
      </w:pPr>
      <w:r w:rsidRPr="00731BF9">
        <w:rPr>
          <w:sz w:val="24"/>
          <w:szCs w:val="24"/>
          <w:lang w:val="fr-FR"/>
        </w:rPr>
        <w:tab/>
        <w:t>Về mặt cơ cấu: Ý dân bao gồm những ý tứ liên quan đến quyền lợi, nghĩa vụ của từng cá nhân người dân và ý chí của công dân, với tư cách là người chủ quyền lực kiến nghị, yêu cầu nhà nước. Nhưng ý dân không thể là ý chí rời rạc của từng người, không phải là số cộng của các ý chí cộng đồng. Vậy thực chất sự tham gia để hình thành ý chí của người dân trong từng đơn vị bầu cử hiện nay bao gồm những yếu tố nào? Từ góc độ chính trị - pháp lý có thể sơ đồ hóa các yếu tố như sau:</w:t>
      </w:r>
    </w:p>
    <w:p w:rsidR="001218EF" w:rsidRPr="00731BF9" w:rsidRDefault="001218EF" w:rsidP="001218EF">
      <w:pPr>
        <w:tabs>
          <w:tab w:val="left" w:pos="720"/>
        </w:tabs>
        <w:spacing w:after="0" w:line="240" w:lineRule="auto"/>
        <w:jc w:val="both"/>
        <w:rPr>
          <w:sz w:val="24"/>
          <w:szCs w:val="24"/>
          <w:lang w:val="fr-FR"/>
        </w:rPr>
      </w:pPr>
    </w:p>
    <w:tbl>
      <w:tblPr>
        <w:tblW w:w="0" w:type="auto"/>
        <w:tblLook w:val="01E0"/>
      </w:tblPr>
      <w:tblGrid>
        <w:gridCol w:w="1368"/>
        <w:gridCol w:w="1368"/>
        <w:gridCol w:w="1368"/>
        <w:gridCol w:w="1368"/>
        <w:gridCol w:w="1368"/>
      </w:tblGrid>
      <w:tr w:rsidR="001218EF" w:rsidRPr="00274508">
        <w:tc>
          <w:tcPr>
            <w:tcW w:w="1368" w:type="dxa"/>
            <w:tcBorders>
              <w:right w:val="nil"/>
            </w:tcBorders>
          </w:tcPr>
          <w:p w:rsidR="001218EF" w:rsidRPr="00731BF9" w:rsidRDefault="001218EF" w:rsidP="005A7814">
            <w:pPr>
              <w:tabs>
                <w:tab w:val="left" w:pos="720"/>
                <w:tab w:val="center" w:pos="4320"/>
                <w:tab w:val="right" w:pos="8640"/>
              </w:tabs>
              <w:spacing w:after="0" w:line="240" w:lineRule="auto"/>
              <w:jc w:val="both"/>
              <w:rPr>
                <w:sz w:val="24"/>
                <w:szCs w:val="24"/>
                <w:lang w:val="fr-FR"/>
              </w:rPr>
            </w:pPr>
            <w:r w:rsidRPr="00731BF9">
              <w:rPr>
                <w:sz w:val="24"/>
                <w:szCs w:val="24"/>
                <w:lang w:val="fr-FR"/>
              </w:rPr>
              <w:t xml:space="preserve">Sự lãnh đạo </w:t>
            </w:r>
            <w:r w:rsidRPr="00731BF9">
              <w:rPr>
                <w:sz w:val="24"/>
                <w:szCs w:val="24"/>
                <w:lang w:val="fr-FR"/>
              </w:rPr>
              <w:lastRenderedPageBreak/>
              <w:t>của Đảng</w:t>
            </w:r>
          </w:p>
        </w:tc>
        <w:tc>
          <w:tcPr>
            <w:tcW w:w="1368" w:type="dxa"/>
            <w:tcBorders>
              <w:top w:val="nil"/>
              <w:left w:val="nil"/>
              <w:bottom w:val="nil"/>
              <w:right w:val="nil"/>
            </w:tcBorders>
          </w:tcPr>
          <w:p w:rsidR="001218EF" w:rsidRPr="00731BF9" w:rsidRDefault="00CF6095" w:rsidP="005A7814">
            <w:pPr>
              <w:tabs>
                <w:tab w:val="left" w:pos="720"/>
                <w:tab w:val="center" w:pos="4320"/>
                <w:tab w:val="right" w:pos="8640"/>
              </w:tabs>
              <w:spacing w:after="0" w:line="240" w:lineRule="auto"/>
              <w:jc w:val="both"/>
              <w:rPr>
                <w:sz w:val="24"/>
                <w:szCs w:val="24"/>
                <w:lang w:val="fr-FR"/>
              </w:rPr>
            </w:pPr>
            <w:r>
              <w:rPr>
                <w:noProof/>
                <w:sz w:val="24"/>
                <w:szCs w:val="24"/>
              </w:rPr>
              <w:lastRenderedPageBreak/>
              <w:pict>
                <v:line id="Line 13" o:spid="_x0000_s1026" style="position:absolute;left:0;text-align:left;z-index:251657728;visibility:visible;mso-position-horizontal-relative:text;mso-position-vertical-relative:text" from="-5.4pt,23.85pt" to="66.6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p5hJwIAAEsEAAAOAAAAZHJzL2Uyb0RvYy54bWysVM2O2jAQvlfqO1i+QxI2UIgIqyqBXmgX&#10;abcPYGyHWHVsyzYEVPXdOzaB7raXqmoOzjgz8803f1k+njuJTtw6oVWJs3GKEVdUM6EOJf76shnN&#10;MXKeKEakVrzEF+7w4+r9u2VvCj7RrZaMWwQgyhW9KXHrvSmSxNGWd8SNteEKlI22HfFwtYeEWdID&#10;eieTSZrOkl5bZqym3Dn4Wl+VeBXxm4ZT/9Q0jnskSwzcfDxtPPfhTFZLUhwsMa2gAw3yDyw6IhQE&#10;vUPVxBN0tOIPqE5Qq51u/JjqLtFNIyiPOUA2WfpbNs8tMTzmAsVx5l4m9/9g6ZfTziLBoHc5Rop0&#10;0KOtUBxlD6E2vXEFmFRqZ0N29KyezVbTbw4pXbVEHXjk+HIx4JcFj+SNS7g4AxH2/WfNwIYcvY6F&#10;Oje2C5BQAnSO/bjc+8HPHlH4uMjyPIWu0ZsqIcXNz1jnP3HdoSCUWALniEtOW+cDD1LcTEIYpTdC&#10;ythtqVAP2NPJNDo4LQULymDm7GFfSYtOJMxLfGJSoHltZvVRsQjWcsLWg+yJkCAjH6vhrYD6SI5D&#10;tI4zjCSHFQnSlZ5UISLkCoQH6Toy3xfpYj1fz/NRPpmtR3la16OPmyofzTbZh2n9UFdVnf0I5LO8&#10;aAVjXAX+t/HN8r8bj2GRroN3H+B7oZK36LGiQPb2jqRjs0N/r5Oy1+yysyG70HeY2Gg8bFdYidf3&#10;aPXrH7D6CQAA//8DAFBLAwQUAAYACAAAACEAcYd6qeAAAAAJAQAADwAAAGRycy9kb3ducmV2Lnht&#10;bEyPwU7DMBBE70j8g7VI3FonLaJRiFMhpHJpAbVFCG7beEki4nVkO234e1xxgOPOjmbeFMvRdOJI&#10;zreWFaTTBARxZXXLtYLX/WqSgfABWWNnmRR8k4dleXlRYK7tibd03IVaxBD2OSpoQuhzKX3VkEE/&#10;tT1x/H1aZzDE09VSOzzFcNPJWZLcSoMtx4YGe3poqPraDUbBdrNaZ2/rYazcx2P6vH/ZPL37TKnr&#10;q/H+DkSgMfyZ4Ywf0aGMTAc7sPaiUzBJk4geFNwsFiDOhvl8BuLwK8iykP8XlD8AAAD//wMAUEsB&#10;Ai0AFAAGAAgAAAAhALaDOJL+AAAA4QEAABMAAAAAAAAAAAAAAAAAAAAAAFtDb250ZW50X1R5cGVz&#10;XS54bWxQSwECLQAUAAYACAAAACEAOP0h/9YAAACUAQAACwAAAAAAAAAAAAAAAAAvAQAAX3JlbHMv&#10;LnJlbHNQSwECLQAUAAYACAAAACEA4LKeYScCAABLBAAADgAAAAAAAAAAAAAAAAAuAgAAZHJzL2Uy&#10;b0RvYy54bWxQSwECLQAUAAYACAAAACEAcYd6qeAAAAAJAQAADwAAAAAAAAAAAAAAAACBBAAAZHJz&#10;L2Rvd25yZXYueG1sUEsFBgAAAAAEAAQA8wAAAI4FAAAAAA==&#10;">
                  <v:stroke endarrow="block"/>
                </v:line>
              </w:pict>
            </w:r>
          </w:p>
        </w:tc>
        <w:tc>
          <w:tcPr>
            <w:tcW w:w="1368" w:type="dxa"/>
            <w:tcBorders>
              <w:left w:val="nil"/>
              <w:right w:val="nil"/>
            </w:tcBorders>
          </w:tcPr>
          <w:p w:rsidR="001218EF" w:rsidRPr="00274508" w:rsidRDefault="00CF6095" w:rsidP="005A7814">
            <w:pPr>
              <w:tabs>
                <w:tab w:val="left" w:pos="720"/>
                <w:tab w:val="center" w:pos="4320"/>
                <w:tab w:val="right" w:pos="8640"/>
              </w:tabs>
              <w:spacing w:after="0" w:line="240" w:lineRule="auto"/>
              <w:jc w:val="both"/>
              <w:rPr>
                <w:sz w:val="24"/>
                <w:szCs w:val="24"/>
              </w:rPr>
            </w:pPr>
            <w:r>
              <w:rPr>
                <w:noProof/>
                <w:sz w:val="24"/>
                <w:szCs w:val="24"/>
              </w:rPr>
              <w:pict>
                <v:line id="Line 14" o:spid="_x0000_s1038" style="position:absolute;left:0;text-align:left;flip:y;z-index:251658752;visibility:visible;mso-position-horizontal-relative:text;mso-position-vertical-relative:text" from="61.35pt,22.7pt" to="133.65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fwfNAIAAFkEAAAOAAAAZHJzL2Uyb0RvYy54bWysVE2P2jAQvVfqf7B8h3xsoBARVlUCvdAu&#10;0m57N7ZDrDq2ZRsCqvrfOzYsu9teqqo5OOPMzPObmecs7k+9REdundCqwtk4xYgrqplQ+wp/fVqP&#10;Zhg5TxQjUite4TN3+H75/t1iMCXPdacl4xYBiHLlYCrceW/KJHG04z1xY224AmerbU88bO0+YZYM&#10;gN7LJE/TaTJoy4zVlDsHX5uLEy8jftty6h/a1nGPZIWBm4+rjesurMlyQcq9JaYT9EqD/AOLnggF&#10;h96gGuIJOljxB1QvqNVOt35MdZ/othWUxxqgmiz9rZrHjhgea4HmOHNrk/t/sPTLcWuRYDC7O4wU&#10;6WFGG6E4yorQm8G4EkJqtbWhOnpSj2aj6XeHlK47ovY8cnw6G8jLQkbyJiVsnIETdsNnzSCGHLyO&#10;jTq1tketFOZbSAzg0Ax0ipM53ybDTx5R+DjPZnkG86PgyrPJPA4uIWVACbnGOv+J6x4Fo8ISKoiY&#10;5LhxPrB6CQnhSq+FlHH2UqEB8Cf5JCY4LQULzhDm7H5XS4uOJKgnPrFE8LwOs/qgWATrOGGrq+2J&#10;kGAjH3vjrYBuSY7DaT1nGEkOFyZYF3pShROhXiB8tS4C+jFP56vZalaMiny6GhVp04w+rutiNF1n&#10;HybNXVPXTfYzkM+KshOMcRX4P4s5K/5OLNdrdZHhTc63RiVv0WNHgezzO5KOow/Tvuhmp9l5a0N1&#10;QQWg3xh8vWvhgrzex6iXP8LyFwAAAP//AwBQSwMEFAAGAAgAAAAhAN4ihNngAAAACQEAAA8AAABk&#10;cnMvZG93bnJldi54bWxMj8FOwzAMhu9IvENkJG4sXem2UppOCIHECcGGkLhljWnLGqck2Vp4eswJ&#10;jr/96ffncj3ZXhzRh86RgvksAYFUO9NRo+Ble3+RgwhRk9G9I1TwhQHW1elJqQvjRnrG4yY2gkso&#10;FFpBG+NQSBnqFq0OMzcg8e7deasjR99I4/XI5baXaZIspdUd8YVWD3jbYr3fHKyCq+24cE9+/5rN&#10;u8+377uPODw8RqXOz6abaxARp/gHw68+q0PFTjt3IBNEzzlNV4wqyBYZCAbS5eoSxI4HeQ6yKuX/&#10;D6ofAAAA//8DAFBLAQItABQABgAIAAAAIQC2gziS/gAAAOEBAAATAAAAAAAAAAAAAAAAAAAAAABb&#10;Q29udGVudF9UeXBlc10ueG1sUEsBAi0AFAAGAAgAAAAhADj9If/WAAAAlAEAAAsAAAAAAAAAAAAA&#10;AAAALwEAAF9yZWxzLy5yZWxzUEsBAi0AFAAGAAgAAAAhAMMR/B80AgAAWQQAAA4AAAAAAAAAAAAA&#10;AAAALgIAAGRycy9lMm9Eb2MueG1sUEsBAi0AFAAGAAgAAAAhAN4ihNngAAAACQEAAA8AAAAAAAAA&#10;AAAAAAAAjgQAAGRycy9kb3ducmV2LnhtbFBLBQYAAAAABAAEAPMAAACbBQAAAAA=&#10;">
                  <v:stroke endarrow="block"/>
                </v:line>
              </w:pict>
            </w:r>
            <w:r w:rsidR="001218EF" w:rsidRPr="00274508">
              <w:rPr>
                <w:sz w:val="24"/>
                <w:szCs w:val="24"/>
              </w:rPr>
              <w:t xml:space="preserve">Thể chế </w:t>
            </w:r>
            <w:r w:rsidR="001218EF" w:rsidRPr="00274508">
              <w:rPr>
                <w:sz w:val="24"/>
                <w:szCs w:val="24"/>
              </w:rPr>
              <w:lastRenderedPageBreak/>
              <w:t>Nhà nước</w:t>
            </w:r>
          </w:p>
        </w:tc>
        <w:tc>
          <w:tcPr>
            <w:tcW w:w="1368" w:type="dxa"/>
            <w:tcBorders>
              <w:top w:val="nil"/>
              <w:left w:val="nil"/>
              <w:bottom w:val="nil"/>
              <w:right w:val="nil"/>
            </w:tcBorders>
          </w:tcPr>
          <w:p w:rsidR="001218EF" w:rsidRPr="00274508" w:rsidRDefault="001218EF" w:rsidP="005A7814">
            <w:pPr>
              <w:tabs>
                <w:tab w:val="left" w:pos="720"/>
                <w:tab w:val="center" w:pos="4320"/>
                <w:tab w:val="right" w:pos="8640"/>
              </w:tabs>
              <w:spacing w:after="0" w:line="240" w:lineRule="auto"/>
              <w:jc w:val="both"/>
              <w:rPr>
                <w:sz w:val="24"/>
                <w:szCs w:val="24"/>
              </w:rPr>
            </w:pPr>
          </w:p>
        </w:tc>
        <w:tc>
          <w:tcPr>
            <w:tcW w:w="1368" w:type="dxa"/>
            <w:tcBorders>
              <w:left w:val="nil"/>
            </w:tcBorders>
          </w:tcPr>
          <w:p w:rsidR="001218EF" w:rsidRPr="00274508" w:rsidRDefault="001218EF" w:rsidP="005A7814">
            <w:pPr>
              <w:tabs>
                <w:tab w:val="left" w:pos="720"/>
                <w:tab w:val="center" w:pos="4320"/>
                <w:tab w:val="right" w:pos="8640"/>
              </w:tabs>
              <w:spacing w:after="0" w:line="240" w:lineRule="auto"/>
              <w:jc w:val="both"/>
              <w:rPr>
                <w:sz w:val="24"/>
                <w:szCs w:val="24"/>
              </w:rPr>
            </w:pPr>
            <w:r w:rsidRPr="00274508">
              <w:rPr>
                <w:sz w:val="24"/>
                <w:szCs w:val="24"/>
              </w:rPr>
              <w:t xml:space="preserve">Sự tham </w:t>
            </w:r>
            <w:r w:rsidRPr="00274508">
              <w:rPr>
                <w:sz w:val="24"/>
                <w:szCs w:val="24"/>
              </w:rPr>
              <w:lastRenderedPageBreak/>
              <w:t>gia của dân, tổ</w:t>
            </w:r>
          </w:p>
        </w:tc>
      </w:tr>
    </w:tbl>
    <w:p w:rsidR="001218EF" w:rsidRPr="00274508" w:rsidRDefault="001218EF" w:rsidP="001218EF">
      <w:pPr>
        <w:tabs>
          <w:tab w:val="left" w:pos="720"/>
        </w:tabs>
        <w:spacing w:after="0" w:line="240" w:lineRule="auto"/>
        <w:jc w:val="both"/>
        <w:rPr>
          <w:sz w:val="24"/>
          <w:szCs w:val="24"/>
        </w:rPr>
      </w:pPr>
      <w:r w:rsidRPr="00274508">
        <w:rPr>
          <w:sz w:val="24"/>
          <w:szCs w:val="24"/>
        </w:rPr>
        <w:lastRenderedPageBreak/>
        <w:tab/>
      </w:r>
    </w:p>
    <w:p w:rsidR="001218EF" w:rsidRPr="00274508" w:rsidRDefault="001218EF" w:rsidP="001218EF">
      <w:pPr>
        <w:tabs>
          <w:tab w:val="left" w:pos="720"/>
        </w:tabs>
        <w:spacing w:after="0" w:line="240" w:lineRule="auto"/>
        <w:jc w:val="both"/>
        <w:rPr>
          <w:sz w:val="24"/>
          <w:szCs w:val="24"/>
        </w:rPr>
      </w:pPr>
      <w:r w:rsidRPr="00274508">
        <w:rPr>
          <w:sz w:val="24"/>
          <w:szCs w:val="24"/>
        </w:rPr>
        <w:tab/>
        <w:t>Sự tác động qua lại của các yếu tố đó theo nguyên tắc, phương pháp cố định và uyển chuyển trong điều kiện, hoàn cảnh cụ thể sẽ hình thành ý dân. Khi tổ chức tìm kiếm ứng cử viên, cơ chế tác động đó vận hành trên cơ sở kết hợp hài hòa, cân nhắc một cách khách quan ý muốn của Đảng (Đảng cử) và ý muốn của dân (dân bầu) theo một thể chế luật định. Do vậy, chế độ bầu cử là vấn đề hiến định và được cụ thể hóa trong luật bầu cử cơ quan dân cử.</w:t>
      </w:r>
    </w:p>
    <w:p w:rsidR="001218EF" w:rsidRPr="00274508" w:rsidRDefault="001218EF" w:rsidP="001218EF">
      <w:pPr>
        <w:tabs>
          <w:tab w:val="left" w:pos="720"/>
        </w:tabs>
        <w:spacing w:after="0" w:line="240" w:lineRule="auto"/>
        <w:jc w:val="both"/>
        <w:rPr>
          <w:sz w:val="24"/>
          <w:szCs w:val="24"/>
        </w:rPr>
      </w:pPr>
      <w:r w:rsidRPr="00274508">
        <w:rPr>
          <w:sz w:val="24"/>
          <w:szCs w:val="24"/>
        </w:rPr>
        <w:tab/>
        <w:t>Xác định tiêu chuẩn của người đại biểu nhân dân là bảo đảm quan trọng của chế độ bầu cử dân chủ.</w:t>
      </w:r>
    </w:p>
    <w:p w:rsidR="001218EF" w:rsidRPr="00274508" w:rsidRDefault="001218EF" w:rsidP="001218EF">
      <w:pPr>
        <w:tabs>
          <w:tab w:val="left" w:pos="720"/>
        </w:tabs>
        <w:spacing w:after="0" w:line="240" w:lineRule="auto"/>
        <w:jc w:val="both"/>
        <w:rPr>
          <w:sz w:val="24"/>
          <w:szCs w:val="24"/>
        </w:rPr>
      </w:pPr>
      <w:r w:rsidRPr="00274508">
        <w:rPr>
          <w:sz w:val="24"/>
          <w:szCs w:val="24"/>
        </w:rPr>
        <w:tab/>
        <w:t>Đại biểu nhân dân là nhà chính trị trong nhà nước, là người hoạch định chính sách, chủ trương, biện pháp lớn của quốc gia và của từng đơn vị hành chính nhà nước. Vì vậy, người đại biểu cần có các tiêu chuẩn chính trị sau:</w:t>
      </w:r>
    </w:p>
    <w:p w:rsidR="001218EF" w:rsidRPr="00274508" w:rsidRDefault="001218EF" w:rsidP="001218EF">
      <w:pPr>
        <w:tabs>
          <w:tab w:val="left" w:pos="720"/>
        </w:tabs>
        <w:spacing w:after="0" w:line="240" w:lineRule="auto"/>
        <w:jc w:val="both"/>
        <w:rPr>
          <w:sz w:val="24"/>
          <w:szCs w:val="24"/>
        </w:rPr>
      </w:pPr>
      <w:r w:rsidRPr="00274508">
        <w:rPr>
          <w:sz w:val="24"/>
          <w:szCs w:val="24"/>
        </w:rPr>
        <w:tab/>
        <w:t>- Là công dân Việt Nam, trung thành với chính thể, Tổ quốc, có năng lực hoạt động chính trị. Năng lực chính trị là khả năng tham gia làm ra chính sách vì dân nên đòi hỏi phải có uy tín trước dân và có trách nhiệm chính trị trước người bầu ra mình. Uy tín, trách nhiệm chính trị của người đại biểu được hình thành phụ thuộc vào lợi ích chính trị (lãnh đạo chính trị) trong sự tính toán kết hợp với lợi ích chung của xã hội và mong muốn của cộng đồng dân cư phù hợp với chủ quyền, lợi ích quốc gia, là đối tượng điều chỉnh của hệ thống quy phạm chính trị. Vì thế, để “luật hóa” các quy phạm chính trị đó cần cân nhắc kỹ càng.</w:t>
      </w:r>
    </w:p>
    <w:p w:rsidR="001218EF" w:rsidRPr="00274508" w:rsidRDefault="001218EF" w:rsidP="001218EF">
      <w:pPr>
        <w:tabs>
          <w:tab w:val="left" w:pos="720"/>
        </w:tabs>
        <w:spacing w:after="0" w:line="240" w:lineRule="auto"/>
        <w:jc w:val="both"/>
        <w:rPr>
          <w:sz w:val="24"/>
          <w:szCs w:val="24"/>
        </w:rPr>
      </w:pPr>
      <w:r w:rsidRPr="00274508">
        <w:rPr>
          <w:sz w:val="24"/>
          <w:szCs w:val="24"/>
        </w:rPr>
        <w:tab/>
        <w:t>Ngoài năng lực chính trị có thể đòi hỏi năng lực chuyên môn đối với đại biểu nhân dân không? Thực hành chính trị là một lĩnh vực hoạt động dựa trên những quy luật chính trị và thực tiễn. Chính trị là một môn khoa học – Chính trị học, nhưng còn là một nghệ thuật, đào luyện một con người xuất phát từ một nền văn hóa trong môi trường chính trị để trở thành một nhà chính trị, cũng cần có tiêu chuẩn chuyên môn nghề nghiệp, được phân biệt với những tiêu chuẩn chính trị, không làm ảnh hưởng đến việc lựa chọn người đại biểu chính trị của nhân dân.</w:t>
      </w:r>
    </w:p>
    <w:p w:rsidR="001218EF" w:rsidRPr="00274508" w:rsidRDefault="001218EF" w:rsidP="001218EF">
      <w:pPr>
        <w:tabs>
          <w:tab w:val="left" w:pos="720"/>
        </w:tabs>
        <w:spacing w:after="0" w:line="240" w:lineRule="auto"/>
        <w:jc w:val="both"/>
        <w:rPr>
          <w:sz w:val="24"/>
          <w:szCs w:val="24"/>
        </w:rPr>
      </w:pPr>
      <w:r w:rsidRPr="00274508">
        <w:rPr>
          <w:sz w:val="24"/>
          <w:szCs w:val="24"/>
        </w:rPr>
        <w:tab/>
        <w:t>Sẽ là phiến diện nếu không đề cập đến sự đòi hỏi đại biểu biết nhiều chuyên môn khác nhau. Khi quyết định chính sách, đại biểu nhân dân cần hiểu biết chuyên môn liên quan đến lĩnh vực mình phải biểu quyết. Khó có khả năng làm cho đại biểu hiểu hết mọi lĩnh vực, vì vậy để khắc phục điều đó, phải định ra cơ chế đảm bảo hoạt động đại biểu.</w:t>
      </w:r>
    </w:p>
    <w:p w:rsidR="001218EF" w:rsidRPr="00274508" w:rsidRDefault="001218EF" w:rsidP="001218EF">
      <w:pPr>
        <w:tabs>
          <w:tab w:val="left" w:pos="720"/>
        </w:tabs>
        <w:spacing w:after="0" w:line="240" w:lineRule="auto"/>
        <w:jc w:val="both"/>
        <w:rPr>
          <w:sz w:val="24"/>
          <w:szCs w:val="24"/>
        </w:rPr>
      </w:pPr>
      <w:r w:rsidRPr="00274508">
        <w:rPr>
          <w:sz w:val="24"/>
          <w:szCs w:val="24"/>
        </w:rPr>
        <w:tab/>
        <w:t>Về lý thuyết có nhiều bảo đảm trên các phương diện chính trị, kinh tế, thông tin, cá nhân…Tuy vậy, bảo đảm có tính chất “phục vụ” và “tư vấn” cho từng đại biểu chưa được chú ý thực sự. Không có sự phục vụ bằng bộ máy nhà nước và tư vấn về các lĩnh vực chuyên môn trong hoạch định chính sách, thong qua pháp luật và hoạt động giám sát thì đại biểu khó có thể  thể hiện được ý chí nhân dân.</w:t>
      </w:r>
    </w:p>
    <w:p w:rsidR="001218EF" w:rsidRPr="00274508" w:rsidRDefault="001218EF" w:rsidP="001218EF">
      <w:pPr>
        <w:tabs>
          <w:tab w:val="left" w:pos="720"/>
        </w:tabs>
        <w:spacing w:after="0" w:line="240" w:lineRule="auto"/>
        <w:jc w:val="both"/>
        <w:rPr>
          <w:i/>
          <w:sz w:val="24"/>
          <w:szCs w:val="24"/>
        </w:rPr>
      </w:pPr>
      <w:r w:rsidRPr="00274508">
        <w:rPr>
          <w:sz w:val="24"/>
          <w:szCs w:val="24"/>
        </w:rPr>
        <w:tab/>
      </w:r>
      <w:r w:rsidRPr="00274508">
        <w:rPr>
          <w:b/>
          <w:i/>
          <w:sz w:val="24"/>
          <w:szCs w:val="24"/>
          <w:u w:val="single"/>
        </w:rPr>
        <w:t>- Thứ hai</w:t>
      </w:r>
      <w:r w:rsidRPr="00274508">
        <w:rPr>
          <w:sz w:val="24"/>
          <w:szCs w:val="24"/>
        </w:rPr>
        <w:t xml:space="preserve">: </w:t>
      </w:r>
      <w:r w:rsidRPr="00274508">
        <w:rPr>
          <w:i/>
          <w:sz w:val="24"/>
          <w:szCs w:val="24"/>
        </w:rPr>
        <w:t>Nhân dân trao quyền lực cho nhà nước, trở thành quyền lực nhà nước – trung tâm của quyền lực chính trị, được thực hiện thong qua pháp luật, trước hết là Hiến pháp, quy định về tổ chức quyền lực nhà nước, địa vị pháp lý của công dân và mối quan hệ giữa quyền lực nhà nước với đời sống dân sự.</w:t>
      </w:r>
    </w:p>
    <w:p w:rsidR="001218EF" w:rsidRPr="00274508" w:rsidRDefault="001218EF" w:rsidP="001218EF">
      <w:pPr>
        <w:tabs>
          <w:tab w:val="left" w:pos="720"/>
        </w:tabs>
        <w:spacing w:after="0" w:line="240" w:lineRule="auto"/>
        <w:jc w:val="both"/>
        <w:rPr>
          <w:sz w:val="24"/>
          <w:szCs w:val="24"/>
        </w:rPr>
      </w:pPr>
      <w:r w:rsidRPr="00274508">
        <w:rPr>
          <w:sz w:val="24"/>
          <w:szCs w:val="24"/>
        </w:rPr>
        <w:tab/>
        <w:t xml:space="preserve">Quyền lực nhân dân được “chuyển giao” thành quyền lực của một tổ chức cụ thể - Nhà nước, hay nói cách khác quyền lực công đã được “cá thể hóa” do các “pháp nhân công quyền” thực hiện. Trong trường hợp này quyền lực có thể có xu hướng lạm quyền nếu như không bị ngăn chặn, hạn chế bởi nguyên tắc quyền lực bị lệ thuộc bởi pháp luật. Như vậy, pháp luật trước hết quy định quyền lực quản lý của Nhà nước đối với xã hội, đồng thời với việc chế định các quy tắc hạn chế quyền lực, đặt quyền lực có bộ máy cưỡng chế bảo đảm nó vào trong một khuôn khổ hạn định, đó là một trong những nội dung cơ bản của Nhà nước pháp quyền. Cùng với quy định về quyền lực nhà nước, pháp luật hướng tới xác lập quyền và nghĩa vụ công dân, hay chuẩn xác hơn là điều chỉnh mối quan hệ về quyền và nghĩa vụ, giữa quyền lực nhà nước và cá nhân. Sự ấn định của pháp luật về quyền công dân là khả năng pháp lý to lớn cho mọi người dân, nhưng đối với một nhóm công dân nhất định ở phạm vi lãnh thổ nhất định thì các quyền công dân có thể bị hạn chế bởi chính quyền lực nhà nước. Có nghĩa là thừa nhận Nhà nước được quyền hạn chế quyền của công dân đã được pháp luật trao cho. Ở đây vấn đề quan trọng còn lại là ai có quyền quy định sự hạn chế đó? Không thể bất cứ cơ quan hay nhà chức trách nào </w:t>
      </w:r>
      <w:r w:rsidRPr="00274508">
        <w:rPr>
          <w:sz w:val="24"/>
          <w:szCs w:val="24"/>
        </w:rPr>
        <w:lastRenderedPageBreak/>
        <w:t>cũng có quyền đó. Trong nhà nước pháp quyền, sự hạn chế quyền hiến định của công dân phải do một đạo luật quy định.</w:t>
      </w:r>
    </w:p>
    <w:p w:rsidR="001218EF" w:rsidRPr="00274508" w:rsidRDefault="001218EF" w:rsidP="001218EF">
      <w:pPr>
        <w:tabs>
          <w:tab w:val="left" w:pos="720"/>
        </w:tabs>
        <w:spacing w:after="0" w:line="240" w:lineRule="auto"/>
        <w:jc w:val="both"/>
        <w:rPr>
          <w:sz w:val="24"/>
          <w:szCs w:val="24"/>
        </w:rPr>
      </w:pPr>
      <w:r w:rsidRPr="00274508">
        <w:rPr>
          <w:sz w:val="24"/>
          <w:szCs w:val="24"/>
        </w:rPr>
        <w:tab/>
        <w:t>Tóm lại, trong xã hội Nhà nước có quyền lực mạnh mẽ, nhưng luôn bị lệ thuộc vào pháp luật, quyền hiến định của công dân rất rộng rãi, nhưng có thể bị hạn chế bằng các đạo luật trong các trường hợp cụ thể. Đó là những đặc trưng quan trọng của rổ chức quyền lực nhân dân.</w:t>
      </w:r>
    </w:p>
    <w:p w:rsidR="001218EF" w:rsidRPr="00274508" w:rsidRDefault="001218EF" w:rsidP="001218EF">
      <w:pPr>
        <w:tabs>
          <w:tab w:val="left" w:pos="720"/>
        </w:tabs>
        <w:spacing w:after="0" w:line="240" w:lineRule="auto"/>
        <w:jc w:val="both"/>
        <w:rPr>
          <w:sz w:val="24"/>
          <w:szCs w:val="24"/>
        </w:rPr>
      </w:pPr>
      <w:r w:rsidRPr="00274508">
        <w:rPr>
          <w:sz w:val="24"/>
          <w:szCs w:val="24"/>
        </w:rPr>
        <w:tab/>
        <w:t xml:space="preserve">- </w:t>
      </w:r>
      <w:r w:rsidRPr="00274508">
        <w:rPr>
          <w:b/>
          <w:i/>
          <w:sz w:val="24"/>
          <w:szCs w:val="24"/>
          <w:u w:val="single"/>
        </w:rPr>
        <w:t>Thứ ba</w:t>
      </w:r>
      <w:r w:rsidRPr="00274508">
        <w:rPr>
          <w:sz w:val="24"/>
          <w:szCs w:val="24"/>
        </w:rPr>
        <w:t xml:space="preserve">, </w:t>
      </w:r>
      <w:r w:rsidRPr="00274508">
        <w:rPr>
          <w:i/>
          <w:sz w:val="24"/>
          <w:szCs w:val="24"/>
        </w:rPr>
        <w:t>các quyền chỉ thuộc về công dân cần được pháp luật ghi nhận</w:t>
      </w:r>
      <w:r w:rsidRPr="00274508">
        <w:rPr>
          <w:sz w:val="24"/>
          <w:szCs w:val="24"/>
        </w:rPr>
        <w:t>.</w:t>
      </w:r>
    </w:p>
    <w:p w:rsidR="001218EF" w:rsidRPr="00274508" w:rsidRDefault="001218EF" w:rsidP="001218EF">
      <w:pPr>
        <w:tabs>
          <w:tab w:val="left" w:pos="720"/>
        </w:tabs>
        <w:spacing w:after="0" w:line="240" w:lineRule="auto"/>
        <w:jc w:val="both"/>
        <w:rPr>
          <w:sz w:val="24"/>
          <w:szCs w:val="24"/>
        </w:rPr>
      </w:pPr>
      <w:r w:rsidRPr="00274508">
        <w:rPr>
          <w:i/>
          <w:sz w:val="24"/>
          <w:szCs w:val="24"/>
        </w:rPr>
        <w:t xml:space="preserve">     </w:t>
      </w:r>
      <w:r w:rsidRPr="00274508">
        <w:rPr>
          <w:sz w:val="24"/>
          <w:szCs w:val="24"/>
        </w:rPr>
        <w:t xml:space="preserve">    Theo lẽ thường, nhân dân có quyền lực có thể giữ lại một số quyền trong cuộc bàn giao quyền lực cho nhà nước. Các quyền giữ lại, chỉ thuộc về công dân như: Trưng cầu dân ý, bãi miễn đại biểu nhân dân, giám sát, khiếu nại, tố cáo, khởi kiện, những quyền này được ghi nhận trong pháp luật, đồng thời với việc ấn định Nhà nước có nghĩa vụ tổ chức thực hiện các quyền đó.</w:t>
      </w:r>
    </w:p>
    <w:p w:rsidR="001218EF" w:rsidRDefault="001218EF" w:rsidP="001218EF">
      <w:pPr>
        <w:pStyle w:val="ListParagraph"/>
        <w:spacing w:after="0" w:line="240" w:lineRule="auto"/>
        <w:ind w:left="1440"/>
        <w:jc w:val="both"/>
        <w:rPr>
          <w:b/>
          <w:sz w:val="24"/>
          <w:szCs w:val="24"/>
        </w:rPr>
      </w:pPr>
    </w:p>
    <w:p w:rsidR="001218EF" w:rsidRPr="00CD3782" w:rsidRDefault="001218EF" w:rsidP="00167803">
      <w:pPr>
        <w:pStyle w:val="Heading1"/>
        <w:numPr>
          <w:ilvl w:val="0"/>
          <w:numId w:val="27"/>
        </w:numPr>
      </w:pPr>
      <w:bookmarkStart w:id="17" w:name="_Toc498506949"/>
      <w:r w:rsidRPr="00CD3782">
        <w:t>NHÀ NƯỚC</w:t>
      </w:r>
      <w:bookmarkEnd w:id="17"/>
    </w:p>
    <w:p w:rsidR="001218EF" w:rsidRPr="004964A5" w:rsidRDefault="001218EF" w:rsidP="00167803">
      <w:pPr>
        <w:pStyle w:val="Heading1"/>
      </w:pPr>
      <w:bookmarkStart w:id="18" w:name="_Toc498506950"/>
      <w:r w:rsidRPr="004964A5">
        <w:t>Câu</w:t>
      </w:r>
      <w:r>
        <w:t xml:space="preserve"> 1</w:t>
      </w:r>
      <w:r w:rsidRPr="004964A5">
        <w:t xml:space="preserve"> . Phân tích và minh họa đặc trưng của NN pháp quyền XHCN là nhà nước chịu trách nhiệm trước công dân về mọi mặt hoạt động của mình và đảm bảo công dân thực hiện các nghĩa vụ của NN và XH.</w:t>
      </w:r>
      <w:bookmarkEnd w:id="18"/>
    </w:p>
    <w:p w:rsidR="001218EF" w:rsidRPr="004964A5" w:rsidRDefault="001218EF" w:rsidP="001218EF">
      <w:pPr>
        <w:spacing w:after="0" w:line="240" w:lineRule="auto"/>
        <w:ind w:firstLine="720"/>
        <w:jc w:val="both"/>
        <w:rPr>
          <w:sz w:val="24"/>
          <w:szCs w:val="24"/>
        </w:rPr>
      </w:pPr>
      <w:r w:rsidRPr="004964A5">
        <w:rPr>
          <w:b/>
          <w:sz w:val="24"/>
          <w:szCs w:val="24"/>
        </w:rPr>
        <w:t xml:space="preserve">Những đặc trưng cơ bản của NNPQXHCNVN của dân, do dân và vì dân </w:t>
      </w:r>
      <w:r w:rsidRPr="004964A5">
        <w:rPr>
          <w:sz w:val="24"/>
          <w:szCs w:val="24"/>
        </w:rPr>
        <w:t>ngày càng được định hình, có thể nêu lên một số đặc trưng cơ bản sau:</w:t>
      </w:r>
    </w:p>
    <w:p w:rsidR="001218EF" w:rsidRPr="004964A5" w:rsidRDefault="001218EF" w:rsidP="001218EF">
      <w:pPr>
        <w:spacing w:after="0" w:line="240" w:lineRule="auto"/>
        <w:ind w:firstLine="720"/>
        <w:jc w:val="both"/>
        <w:rPr>
          <w:sz w:val="24"/>
          <w:szCs w:val="24"/>
        </w:rPr>
      </w:pPr>
      <w:r w:rsidRPr="004964A5">
        <w:rPr>
          <w:sz w:val="24"/>
          <w:szCs w:val="24"/>
        </w:rPr>
        <w:t>- NNPQXHCNVN là nhà nước thực sự của nhân dân, do nhân dân, vì nhân dân; tất cả quyền lực NN thuộc về nhân dân mà nền tảng là liên minh giữa giai cấp công nhân với giai cấp nông dân và đội ngũ trí thức.</w:t>
      </w:r>
    </w:p>
    <w:p w:rsidR="001218EF" w:rsidRPr="004964A5" w:rsidRDefault="001218EF" w:rsidP="001218EF">
      <w:pPr>
        <w:spacing w:after="0" w:line="240" w:lineRule="auto"/>
        <w:ind w:firstLine="720"/>
        <w:jc w:val="both"/>
        <w:rPr>
          <w:sz w:val="24"/>
          <w:szCs w:val="24"/>
        </w:rPr>
      </w:pPr>
      <w:r w:rsidRPr="004964A5">
        <w:rPr>
          <w:b/>
          <w:sz w:val="24"/>
          <w:szCs w:val="24"/>
        </w:rPr>
        <w:t xml:space="preserve">- </w:t>
      </w:r>
      <w:r w:rsidRPr="004964A5">
        <w:rPr>
          <w:sz w:val="24"/>
          <w:szCs w:val="24"/>
        </w:rPr>
        <w:t>NNPQXHCNVN là nhà nướcđược tổ chức và hoạt động trên cơ sở Hiến pháp, pl và bảo đảm tính tối cao của Hiến pháp và Luật trong đời sống xh.</w:t>
      </w:r>
    </w:p>
    <w:p w:rsidR="001218EF" w:rsidRPr="004964A5" w:rsidRDefault="001218EF" w:rsidP="001218EF">
      <w:pPr>
        <w:spacing w:after="0" w:line="240" w:lineRule="auto"/>
        <w:ind w:firstLine="720"/>
        <w:jc w:val="both"/>
        <w:rPr>
          <w:sz w:val="24"/>
          <w:szCs w:val="24"/>
        </w:rPr>
      </w:pPr>
      <w:r w:rsidRPr="004964A5">
        <w:rPr>
          <w:sz w:val="24"/>
          <w:szCs w:val="24"/>
        </w:rPr>
        <w:t>- NNPQXHCNVN là nhà nước tổ chức theo nguyên tắc quyền lực NN là thống nhất; có sự phân công, phối hợp và kiểm soát giữa các cơ quan trong việc thực hiện các quyền lập pháp, hành pháp, tư pháp.</w:t>
      </w:r>
    </w:p>
    <w:p w:rsidR="001218EF" w:rsidRPr="004964A5" w:rsidRDefault="001218EF" w:rsidP="001218EF">
      <w:pPr>
        <w:spacing w:after="0" w:line="240" w:lineRule="auto"/>
        <w:ind w:firstLine="720"/>
        <w:jc w:val="both"/>
        <w:rPr>
          <w:sz w:val="24"/>
          <w:szCs w:val="24"/>
        </w:rPr>
      </w:pPr>
      <w:r w:rsidRPr="004964A5">
        <w:rPr>
          <w:sz w:val="24"/>
          <w:szCs w:val="24"/>
        </w:rPr>
        <w:t>- NNPQXHCNVN là nhà nước phục vụ nhân dân, gắn bó mật thiết với nhân dân; tôn trọng và bảo vệ quyền con người, quyền công dân.</w:t>
      </w:r>
    </w:p>
    <w:p w:rsidR="001218EF" w:rsidRPr="004964A5" w:rsidRDefault="001218EF" w:rsidP="001218EF">
      <w:pPr>
        <w:spacing w:after="0" w:line="240" w:lineRule="auto"/>
        <w:ind w:firstLine="720"/>
        <w:jc w:val="both"/>
        <w:rPr>
          <w:sz w:val="24"/>
          <w:szCs w:val="24"/>
        </w:rPr>
      </w:pPr>
      <w:r w:rsidRPr="004964A5">
        <w:rPr>
          <w:sz w:val="24"/>
          <w:szCs w:val="24"/>
        </w:rPr>
        <w:t>- NNPQXHCNVN là nhà nước tôn trọng và cam kết thực hiện các công ước, điều ước quốc tế đã tham gia, ký kết, phê chuẩn; thực hiện đường lối đối ngoại hòa bình, hữu nghị hợp tác, bình đẳng và phát triển với các nước và dân tộc trên thế giới.</w:t>
      </w:r>
    </w:p>
    <w:p w:rsidR="001218EF" w:rsidRPr="004964A5" w:rsidRDefault="001218EF" w:rsidP="001218EF">
      <w:pPr>
        <w:spacing w:after="0" w:line="240" w:lineRule="auto"/>
        <w:ind w:firstLine="720"/>
        <w:jc w:val="both"/>
        <w:rPr>
          <w:sz w:val="24"/>
          <w:szCs w:val="24"/>
        </w:rPr>
      </w:pPr>
      <w:r w:rsidRPr="004964A5">
        <w:rPr>
          <w:sz w:val="24"/>
          <w:szCs w:val="24"/>
        </w:rPr>
        <w:t>- NNPQXHCNVN là nhà nước do ĐCSVN lãnh đạo.</w:t>
      </w:r>
    </w:p>
    <w:p w:rsidR="001218EF" w:rsidRPr="004964A5" w:rsidRDefault="001218EF" w:rsidP="001218EF">
      <w:pPr>
        <w:spacing w:after="0" w:line="240" w:lineRule="auto"/>
        <w:ind w:firstLine="720"/>
        <w:jc w:val="both"/>
        <w:rPr>
          <w:b/>
          <w:sz w:val="24"/>
          <w:szCs w:val="24"/>
        </w:rPr>
      </w:pPr>
      <w:r w:rsidRPr="004964A5">
        <w:rPr>
          <w:b/>
          <w:sz w:val="24"/>
          <w:szCs w:val="24"/>
        </w:rPr>
        <w:t>Phân tích và minh họa:</w:t>
      </w:r>
    </w:p>
    <w:p w:rsidR="001218EF" w:rsidRPr="004964A5" w:rsidRDefault="001218EF" w:rsidP="001218EF">
      <w:pPr>
        <w:spacing w:after="0" w:line="240" w:lineRule="auto"/>
        <w:ind w:firstLine="720"/>
        <w:jc w:val="both"/>
        <w:rPr>
          <w:sz w:val="24"/>
          <w:szCs w:val="24"/>
        </w:rPr>
      </w:pPr>
      <w:r w:rsidRPr="004964A5">
        <w:rPr>
          <w:b/>
          <w:sz w:val="24"/>
          <w:szCs w:val="24"/>
        </w:rPr>
        <w:t xml:space="preserve">NN chịu trách nhiệm trước công dân về mọi hoạt động của mình: </w:t>
      </w:r>
      <w:r w:rsidRPr="004964A5">
        <w:rPr>
          <w:sz w:val="24"/>
          <w:szCs w:val="24"/>
        </w:rPr>
        <w:t>Đây là đặc riêng có của NN pháp quyền XHCNVN.</w:t>
      </w:r>
    </w:p>
    <w:p w:rsidR="001218EF" w:rsidRPr="004964A5" w:rsidRDefault="001218EF" w:rsidP="001218EF">
      <w:pPr>
        <w:spacing w:after="0" w:line="240" w:lineRule="auto"/>
        <w:ind w:firstLine="720"/>
        <w:jc w:val="both"/>
        <w:rPr>
          <w:sz w:val="24"/>
          <w:szCs w:val="24"/>
        </w:rPr>
      </w:pPr>
      <w:r w:rsidRPr="004964A5">
        <w:rPr>
          <w:sz w:val="24"/>
          <w:szCs w:val="24"/>
        </w:rPr>
        <w:t>- NN ta là NN của dân, do dân và vì dân. Quyền lực NN do dân trao và nhân dân là người giám sát các cơ quan NN thực hiện quyền lực. ND thực hiện quyền lực nhà nước bằng dân chủ trực tiếp. Hiến pháp năm 2013 đã quy định đầy đủ và phát triển thành nguyên tắc trong hiến pháp về “ND thực hiện quyền lực NN bằng dân chủ trực tiếp”. Theo đó, ND thực hiện quyền lực NN bằng dân chủ trực tiếp, bằng dân chủ đại diện thông qua QH, HĐND và thông qua các cơ quan khác của NN (Đ6) mà không chỉ thông qua QH và HĐND như HP 1992 quy định. Nguyên tắc này được thể hiện nhất quán trong toàn bộ HP 2013, từ chế độ chính trị, quyền con người, quyền và nghĩa vụ cơ bản của công dân đến các thiết chế trong bộ máy NN. Quyền lực NN là thống nhất, có sự phân công và phối hợp giữa các cơ quan nhà nước trong việc thực hiện các quyền lập pháp, hành pháp và tư pháp. NN quản lý XH bằng pl. Mọi cơ quan, tổ chức, cán bộ, công chức, mọi cd có nghĩa vụ chấp hành hiến pháp và pl.</w:t>
      </w:r>
    </w:p>
    <w:p w:rsidR="001218EF" w:rsidRPr="004964A5" w:rsidRDefault="001218EF" w:rsidP="001218EF">
      <w:pPr>
        <w:spacing w:after="0" w:line="240" w:lineRule="auto"/>
        <w:ind w:firstLine="720"/>
        <w:jc w:val="both"/>
        <w:rPr>
          <w:sz w:val="24"/>
          <w:szCs w:val="24"/>
        </w:rPr>
      </w:pPr>
      <w:r w:rsidRPr="004964A5">
        <w:rPr>
          <w:sz w:val="24"/>
          <w:szCs w:val="24"/>
        </w:rPr>
        <w:lastRenderedPageBreak/>
        <w:t>NNPQVN được xây dựng trên cơ sở tăng cường, mở rộng khối đại đoàn kết toàn dân, lấy liên minh giữa giai cấp công nhân với giai cấp nông dân và tầng lớp trí thức làm nền tảng do Đảng ta lãnh đạo..</w:t>
      </w:r>
    </w:p>
    <w:p w:rsidR="001218EF" w:rsidRPr="004964A5" w:rsidRDefault="001218EF" w:rsidP="001218EF">
      <w:pPr>
        <w:spacing w:after="0" w:line="240" w:lineRule="auto"/>
        <w:ind w:firstLine="720"/>
        <w:jc w:val="both"/>
        <w:rPr>
          <w:sz w:val="24"/>
          <w:szCs w:val="24"/>
        </w:rPr>
      </w:pPr>
      <w:r w:rsidRPr="004964A5">
        <w:rPr>
          <w:sz w:val="24"/>
          <w:szCs w:val="24"/>
        </w:rPr>
        <w:t>- Vì do dân trao quyền quản lý đất nước nên NN chịu trách nhiệm trước dân về mọi hoạt động của mình về quản lý và tổ chức mọi mặt đời sống XH (KT-CT-VH-XH) theo pl.</w:t>
      </w:r>
    </w:p>
    <w:p w:rsidR="001218EF" w:rsidRPr="004964A5" w:rsidRDefault="001218EF" w:rsidP="001218EF">
      <w:pPr>
        <w:spacing w:after="0" w:line="240" w:lineRule="auto"/>
        <w:ind w:firstLine="720"/>
        <w:jc w:val="both"/>
        <w:rPr>
          <w:sz w:val="24"/>
          <w:szCs w:val="24"/>
        </w:rPr>
      </w:pPr>
      <w:r w:rsidRPr="004964A5">
        <w:rPr>
          <w:sz w:val="24"/>
          <w:szCs w:val="24"/>
        </w:rPr>
        <w:t>Như vậy, có thể nói thấy NN chịu trách nhiệm trước công dân về mọi hoạt động của mình thể hiện ở:</w:t>
      </w:r>
    </w:p>
    <w:p w:rsidR="001218EF" w:rsidRPr="004964A5" w:rsidRDefault="001218EF" w:rsidP="001218EF">
      <w:pPr>
        <w:spacing w:after="0" w:line="240" w:lineRule="auto"/>
        <w:ind w:firstLine="720"/>
        <w:jc w:val="both"/>
        <w:rPr>
          <w:sz w:val="24"/>
          <w:szCs w:val="24"/>
        </w:rPr>
      </w:pPr>
      <w:r w:rsidRPr="004964A5">
        <w:rPr>
          <w:sz w:val="24"/>
          <w:szCs w:val="24"/>
        </w:rPr>
        <w:t xml:space="preserve">+ Chịu trách nhiệm về tổ chức quyền lực NN; </w:t>
      </w:r>
    </w:p>
    <w:p w:rsidR="001218EF" w:rsidRPr="004964A5" w:rsidRDefault="001218EF" w:rsidP="001218EF">
      <w:pPr>
        <w:spacing w:after="0" w:line="240" w:lineRule="auto"/>
        <w:ind w:firstLine="720"/>
        <w:jc w:val="both"/>
        <w:rPr>
          <w:sz w:val="24"/>
          <w:szCs w:val="24"/>
        </w:rPr>
      </w:pPr>
      <w:r w:rsidRPr="004964A5">
        <w:rPr>
          <w:sz w:val="24"/>
          <w:szCs w:val="24"/>
        </w:rPr>
        <w:t>+ Chịu trách nhiệm về tổ chức bộ máy NN;</w:t>
      </w:r>
    </w:p>
    <w:p w:rsidR="001218EF" w:rsidRPr="004964A5" w:rsidRDefault="001218EF" w:rsidP="001218EF">
      <w:pPr>
        <w:spacing w:after="0" w:line="240" w:lineRule="auto"/>
        <w:ind w:firstLine="720"/>
        <w:jc w:val="both"/>
        <w:rPr>
          <w:sz w:val="24"/>
          <w:szCs w:val="24"/>
        </w:rPr>
      </w:pPr>
      <w:r w:rsidRPr="004964A5">
        <w:rPr>
          <w:sz w:val="24"/>
          <w:szCs w:val="24"/>
        </w:rPr>
        <w:t xml:space="preserve">+ Chịu trách nhiệm về xây dựng đội ngũ cb, cc; </w:t>
      </w:r>
    </w:p>
    <w:p w:rsidR="001218EF" w:rsidRPr="004964A5" w:rsidRDefault="001218EF" w:rsidP="001218EF">
      <w:pPr>
        <w:spacing w:after="0" w:line="240" w:lineRule="auto"/>
        <w:ind w:firstLine="720"/>
        <w:jc w:val="both"/>
        <w:rPr>
          <w:sz w:val="24"/>
          <w:szCs w:val="24"/>
        </w:rPr>
      </w:pPr>
      <w:r w:rsidRPr="004964A5">
        <w:rPr>
          <w:sz w:val="24"/>
          <w:szCs w:val="24"/>
        </w:rPr>
        <w:t>+ Chịu trách nhiệm về huy động và sử dụng các nguồn lực công…</w:t>
      </w:r>
    </w:p>
    <w:p w:rsidR="001218EF" w:rsidRPr="004964A5" w:rsidRDefault="001218EF" w:rsidP="001218EF">
      <w:pPr>
        <w:spacing w:after="0" w:line="240" w:lineRule="auto"/>
        <w:ind w:firstLine="720"/>
        <w:jc w:val="both"/>
        <w:rPr>
          <w:b/>
          <w:sz w:val="24"/>
          <w:szCs w:val="24"/>
        </w:rPr>
      </w:pPr>
      <w:r w:rsidRPr="004964A5">
        <w:rPr>
          <w:b/>
          <w:sz w:val="24"/>
          <w:szCs w:val="24"/>
        </w:rPr>
        <w:t>Bảo đảm cho cd thực hiện các nghĩa vụ trước NN và XH</w:t>
      </w:r>
    </w:p>
    <w:p w:rsidR="001218EF" w:rsidRPr="004964A5" w:rsidRDefault="001218EF" w:rsidP="001218EF">
      <w:pPr>
        <w:spacing w:after="0" w:line="240" w:lineRule="auto"/>
        <w:ind w:firstLine="720"/>
        <w:jc w:val="both"/>
        <w:rPr>
          <w:sz w:val="24"/>
          <w:szCs w:val="24"/>
        </w:rPr>
      </w:pPr>
      <w:r w:rsidRPr="004964A5">
        <w:rPr>
          <w:sz w:val="24"/>
          <w:szCs w:val="24"/>
        </w:rPr>
        <w:t>+ Bằng các quy định của NN, nhân dân thực hiện quyền và nghĩa vụ của mình được pháp luật quy định.</w:t>
      </w:r>
    </w:p>
    <w:p w:rsidR="001218EF" w:rsidRPr="004964A5" w:rsidRDefault="001218EF" w:rsidP="001218EF">
      <w:pPr>
        <w:spacing w:after="0" w:line="240" w:lineRule="auto"/>
        <w:ind w:firstLine="720"/>
        <w:jc w:val="both"/>
        <w:rPr>
          <w:sz w:val="24"/>
          <w:szCs w:val="24"/>
        </w:rPr>
      </w:pPr>
      <w:r w:rsidRPr="004964A5">
        <w:rPr>
          <w:sz w:val="24"/>
          <w:szCs w:val="24"/>
        </w:rPr>
        <w:t>NN bảo đảm cho công dân thực hiện nghĩa vụ của chủ nhân xh; nghĩa vụ lao động; nghĩa vụ xd xã hội dân sự; nghĩa vụ xây dựng nhà nước pháp quyền.</w:t>
      </w:r>
    </w:p>
    <w:p w:rsidR="001218EF" w:rsidRPr="004964A5" w:rsidRDefault="001218EF" w:rsidP="001218EF">
      <w:pPr>
        <w:spacing w:after="0" w:line="240" w:lineRule="auto"/>
        <w:ind w:firstLine="720"/>
        <w:jc w:val="both"/>
        <w:rPr>
          <w:sz w:val="24"/>
          <w:szCs w:val="24"/>
        </w:rPr>
      </w:pPr>
      <w:r w:rsidRPr="004964A5">
        <w:rPr>
          <w:sz w:val="24"/>
          <w:szCs w:val="24"/>
        </w:rPr>
        <w:t>CD có quyền có nơi ở hợp pháp.</w:t>
      </w:r>
    </w:p>
    <w:p w:rsidR="001218EF" w:rsidRPr="004964A5" w:rsidRDefault="001218EF" w:rsidP="001218EF">
      <w:pPr>
        <w:spacing w:after="0" w:line="240" w:lineRule="auto"/>
        <w:ind w:firstLine="720"/>
        <w:jc w:val="both"/>
        <w:rPr>
          <w:sz w:val="24"/>
          <w:szCs w:val="24"/>
        </w:rPr>
      </w:pPr>
      <w:r w:rsidRPr="004964A5">
        <w:rPr>
          <w:sz w:val="24"/>
          <w:szCs w:val="24"/>
        </w:rPr>
        <w:t>CD có quyền tự do đi lại và cư trú ở trong nước, có quyền ra nước ngoài và từ nước ngoài về nước. Việc thực hiện các quyền này do pl quy định.</w:t>
      </w:r>
    </w:p>
    <w:p w:rsidR="001218EF" w:rsidRPr="004964A5" w:rsidRDefault="001218EF" w:rsidP="001218EF">
      <w:pPr>
        <w:spacing w:after="0" w:line="240" w:lineRule="auto"/>
        <w:ind w:firstLine="720"/>
        <w:jc w:val="both"/>
        <w:rPr>
          <w:sz w:val="24"/>
          <w:szCs w:val="24"/>
        </w:rPr>
      </w:pPr>
      <w:r w:rsidRPr="004964A5">
        <w:rPr>
          <w:sz w:val="24"/>
          <w:szCs w:val="24"/>
        </w:rPr>
        <w:t>CD có quyền tự do ngôn luận, tự do báo chí, tiếp cận thông tin, hội họp, lập hội, biểu tình.</w:t>
      </w:r>
    </w:p>
    <w:p w:rsidR="001218EF" w:rsidRPr="004964A5" w:rsidRDefault="001218EF" w:rsidP="001218EF">
      <w:pPr>
        <w:spacing w:after="0" w:line="240" w:lineRule="auto"/>
        <w:ind w:firstLine="720"/>
        <w:jc w:val="both"/>
        <w:rPr>
          <w:sz w:val="24"/>
          <w:szCs w:val="24"/>
        </w:rPr>
      </w:pPr>
      <w:r w:rsidRPr="004964A5">
        <w:rPr>
          <w:sz w:val="24"/>
          <w:szCs w:val="24"/>
        </w:rPr>
        <w:t>CD nam. Nữ bình đẳng về mọi mặt. NN có chính sách bảo đảm quyền và cơ hội bình đẳng giới.</w:t>
      </w:r>
    </w:p>
    <w:p w:rsidR="001218EF" w:rsidRPr="004964A5" w:rsidRDefault="001218EF" w:rsidP="001218EF">
      <w:pPr>
        <w:spacing w:after="0" w:line="240" w:lineRule="auto"/>
        <w:ind w:firstLine="720"/>
        <w:jc w:val="both"/>
        <w:rPr>
          <w:sz w:val="24"/>
          <w:szCs w:val="24"/>
        </w:rPr>
      </w:pPr>
      <w:r w:rsidRPr="004964A5">
        <w:rPr>
          <w:sz w:val="24"/>
          <w:szCs w:val="24"/>
        </w:rPr>
        <w:t>CD có quyền tham gia qlý NN và xh, tham gia thảo luận và kiến nghị với cơ quan NN về các vấn đề của cơ sở, địa phương và cả nước. NN tạo điều kiện để cd tham gia quản lý NN và XH; công khai, minh bạch trong việc tiếp nhận, phản hồi ý kiến, kiến nghị của cd.</w:t>
      </w:r>
    </w:p>
    <w:p w:rsidR="001218EF" w:rsidRPr="004964A5" w:rsidRDefault="001218EF" w:rsidP="001218EF">
      <w:pPr>
        <w:spacing w:after="0" w:line="240" w:lineRule="auto"/>
        <w:ind w:firstLine="720"/>
        <w:jc w:val="both"/>
        <w:rPr>
          <w:sz w:val="24"/>
          <w:szCs w:val="24"/>
        </w:rPr>
      </w:pPr>
      <w:r w:rsidRPr="004964A5">
        <w:rPr>
          <w:sz w:val="24"/>
          <w:szCs w:val="24"/>
        </w:rPr>
        <w:t>CD đủ 18 tuổi trở lên có quyền biểu quyết khi NN tổ chức trưng cầu ý dân.</w:t>
      </w:r>
    </w:p>
    <w:p w:rsidR="001218EF" w:rsidRPr="004964A5" w:rsidRDefault="001218EF" w:rsidP="001218EF">
      <w:pPr>
        <w:spacing w:after="0" w:line="240" w:lineRule="auto"/>
        <w:ind w:firstLine="720"/>
        <w:jc w:val="both"/>
        <w:rPr>
          <w:sz w:val="24"/>
          <w:szCs w:val="24"/>
        </w:rPr>
      </w:pPr>
      <w:r w:rsidRPr="004964A5">
        <w:rPr>
          <w:sz w:val="24"/>
          <w:szCs w:val="24"/>
        </w:rPr>
        <w:t>CD có quyền được bảo đảm an sinh xh.</w:t>
      </w:r>
    </w:p>
    <w:p w:rsidR="001218EF" w:rsidRPr="004964A5" w:rsidRDefault="001218EF" w:rsidP="001218EF">
      <w:pPr>
        <w:spacing w:after="0" w:line="240" w:lineRule="auto"/>
        <w:ind w:firstLine="720"/>
        <w:jc w:val="both"/>
        <w:rPr>
          <w:sz w:val="24"/>
          <w:szCs w:val="24"/>
        </w:rPr>
      </w:pPr>
      <w:r w:rsidRPr="004964A5">
        <w:rPr>
          <w:sz w:val="24"/>
          <w:szCs w:val="24"/>
        </w:rPr>
        <w:t>CD có quyền làm việc, lựa chọn nghề nghiệp, việc làm và nơi làm việc.</w:t>
      </w:r>
    </w:p>
    <w:p w:rsidR="001218EF" w:rsidRPr="004964A5" w:rsidRDefault="001218EF" w:rsidP="001218EF">
      <w:pPr>
        <w:spacing w:after="0" w:line="240" w:lineRule="auto"/>
        <w:ind w:firstLine="720"/>
        <w:jc w:val="both"/>
        <w:rPr>
          <w:sz w:val="24"/>
          <w:szCs w:val="24"/>
        </w:rPr>
      </w:pPr>
      <w:r w:rsidRPr="004964A5">
        <w:rPr>
          <w:sz w:val="24"/>
          <w:szCs w:val="24"/>
        </w:rPr>
        <w:t>CD có quyền và nghĩa vụ học tập</w:t>
      </w:r>
    </w:p>
    <w:p w:rsidR="001218EF" w:rsidRPr="004964A5" w:rsidRDefault="001218EF" w:rsidP="001218EF">
      <w:pPr>
        <w:spacing w:after="0" w:line="240" w:lineRule="auto"/>
        <w:ind w:firstLine="720"/>
        <w:jc w:val="both"/>
        <w:rPr>
          <w:sz w:val="24"/>
          <w:szCs w:val="24"/>
        </w:rPr>
      </w:pPr>
      <w:r w:rsidRPr="004964A5">
        <w:rPr>
          <w:sz w:val="24"/>
          <w:szCs w:val="24"/>
        </w:rPr>
        <w:t>CD có quyền xác định dân tộc của mình, sử dụng ngôn ngữ mẹ đẻ, lựa chọn ngôn ngữ giao tiếp.</w:t>
      </w:r>
    </w:p>
    <w:p w:rsidR="001218EF" w:rsidRPr="004964A5" w:rsidRDefault="001218EF" w:rsidP="001218EF">
      <w:pPr>
        <w:spacing w:after="0" w:line="240" w:lineRule="auto"/>
        <w:ind w:firstLine="720"/>
        <w:jc w:val="both"/>
        <w:rPr>
          <w:sz w:val="24"/>
          <w:szCs w:val="24"/>
        </w:rPr>
      </w:pPr>
      <w:r w:rsidRPr="004964A5">
        <w:rPr>
          <w:sz w:val="24"/>
          <w:szCs w:val="24"/>
        </w:rPr>
        <w:t>CD có nghĩa vụ trung thành với Tổ quốc…</w:t>
      </w:r>
    </w:p>
    <w:p w:rsidR="001218EF" w:rsidRPr="004964A5" w:rsidRDefault="001218EF" w:rsidP="001218EF">
      <w:pPr>
        <w:spacing w:after="0" w:line="240" w:lineRule="auto"/>
        <w:ind w:firstLine="720"/>
        <w:jc w:val="both"/>
        <w:rPr>
          <w:b/>
          <w:sz w:val="24"/>
          <w:szCs w:val="24"/>
        </w:rPr>
      </w:pPr>
      <w:r w:rsidRPr="004964A5">
        <w:rPr>
          <w:b/>
          <w:sz w:val="24"/>
          <w:szCs w:val="24"/>
        </w:rPr>
        <w:t>KL:</w:t>
      </w:r>
    </w:p>
    <w:p w:rsidR="001218EF" w:rsidRPr="004964A5" w:rsidRDefault="001218EF" w:rsidP="001218EF">
      <w:pPr>
        <w:spacing w:after="0" w:line="240" w:lineRule="auto"/>
        <w:ind w:firstLine="720"/>
        <w:jc w:val="both"/>
        <w:rPr>
          <w:sz w:val="24"/>
          <w:szCs w:val="24"/>
        </w:rPr>
      </w:pPr>
      <w:r w:rsidRPr="004964A5">
        <w:rPr>
          <w:sz w:val="24"/>
          <w:szCs w:val="24"/>
        </w:rPr>
        <w:t xml:space="preserve">Để từng bước xd và hoàn thiện NNPQ ở nước ta cần phải: </w:t>
      </w:r>
    </w:p>
    <w:p w:rsidR="001218EF" w:rsidRPr="004964A5" w:rsidRDefault="001218EF" w:rsidP="001218EF">
      <w:pPr>
        <w:spacing w:after="0" w:line="240" w:lineRule="auto"/>
        <w:ind w:firstLine="720"/>
        <w:jc w:val="both"/>
        <w:rPr>
          <w:sz w:val="24"/>
          <w:szCs w:val="24"/>
        </w:rPr>
      </w:pPr>
      <w:r w:rsidRPr="004964A5">
        <w:rPr>
          <w:sz w:val="24"/>
          <w:szCs w:val="24"/>
        </w:rPr>
        <w:t>- Đổi mới cơ chế quản lý kinh tế nhiều thành phần vận động theo cơ chế thị trường có sự quản lý của NN, theo định hướng XHCN nhằm tạo ra cơ sở vật chất cho đời sống xh, đời sống nhà nước.</w:t>
      </w:r>
    </w:p>
    <w:p w:rsidR="001218EF" w:rsidRPr="004964A5" w:rsidRDefault="001218EF" w:rsidP="001218EF">
      <w:pPr>
        <w:spacing w:after="0" w:line="240" w:lineRule="auto"/>
        <w:ind w:firstLine="720"/>
        <w:jc w:val="both"/>
        <w:rPr>
          <w:sz w:val="24"/>
          <w:szCs w:val="24"/>
        </w:rPr>
      </w:pPr>
      <w:r w:rsidRPr="004964A5">
        <w:rPr>
          <w:sz w:val="24"/>
          <w:szCs w:val="24"/>
        </w:rPr>
        <w:t>- Hoàn thiện hệ thống pl, ưu tiên ban hành các luật về kinh tế, về cải cách bộ máy NN, ,… nhằm tạo ra một khung pháp lý lành mạnh cho mọi hoạt động của xh, NN và của công dân.</w:t>
      </w:r>
    </w:p>
    <w:p w:rsidR="001218EF" w:rsidRPr="004964A5" w:rsidRDefault="001218EF" w:rsidP="001218EF">
      <w:pPr>
        <w:spacing w:after="0" w:line="240" w:lineRule="auto"/>
        <w:ind w:firstLine="720"/>
        <w:jc w:val="both"/>
        <w:rPr>
          <w:sz w:val="24"/>
          <w:szCs w:val="24"/>
        </w:rPr>
      </w:pPr>
      <w:r w:rsidRPr="004964A5">
        <w:rPr>
          <w:sz w:val="24"/>
          <w:szCs w:val="24"/>
        </w:rPr>
        <w:t>- Tăng cường công tác tuyên truyền, phổ biến, giáo dục pl nhằm nâng cao ý thức pl, lối sống tuân theo pl của mọi tầng lớp nhân dân, đặc biệt đối với cán bộ, công chức.</w:t>
      </w:r>
    </w:p>
    <w:p w:rsidR="001218EF" w:rsidRPr="004964A5" w:rsidRDefault="001218EF" w:rsidP="001218EF">
      <w:pPr>
        <w:spacing w:after="0" w:line="240" w:lineRule="auto"/>
        <w:ind w:firstLine="720"/>
        <w:jc w:val="both"/>
        <w:rPr>
          <w:sz w:val="24"/>
          <w:szCs w:val="24"/>
        </w:rPr>
      </w:pPr>
      <w:r w:rsidRPr="004964A5">
        <w:rPr>
          <w:sz w:val="24"/>
          <w:szCs w:val="24"/>
        </w:rPr>
        <w:t>- Tăng cường công tác thanh tra, kiểm tra, giám sát việc thực hiện pl.</w:t>
      </w:r>
    </w:p>
    <w:p w:rsidR="001218EF" w:rsidRPr="004964A5" w:rsidRDefault="001218EF" w:rsidP="001218EF">
      <w:pPr>
        <w:spacing w:after="0" w:line="240" w:lineRule="auto"/>
        <w:ind w:firstLine="720"/>
        <w:jc w:val="both"/>
        <w:rPr>
          <w:sz w:val="24"/>
          <w:szCs w:val="24"/>
        </w:rPr>
      </w:pPr>
      <w:r w:rsidRPr="004964A5">
        <w:rPr>
          <w:sz w:val="24"/>
          <w:szCs w:val="24"/>
        </w:rPr>
        <w:t>- Mở rộng dân chủ, phát huy tính tích cực chính trị – xh của quần chúng, thực hiện đầy đủ dân chủ ở cơ quan, tổ chức, cơ sở.</w:t>
      </w:r>
    </w:p>
    <w:p w:rsidR="001218EF" w:rsidRDefault="001218EF" w:rsidP="001218EF">
      <w:pPr>
        <w:spacing w:after="0" w:line="240" w:lineRule="auto"/>
        <w:jc w:val="both"/>
        <w:rPr>
          <w:sz w:val="24"/>
          <w:szCs w:val="24"/>
        </w:rPr>
      </w:pPr>
    </w:p>
    <w:p w:rsidR="001218EF" w:rsidRPr="004964A5" w:rsidRDefault="001218EF" w:rsidP="00167803">
      <w:pPr>
        <w:pStyle w:val="Heading1"/>
        <w:rPr>
          <w:u w:val="single"/>
        </w:rPr>
      </w:pPr>
      <w:bookmarkStart w:id="19" w:name="_Toc498506951"/>
      <w:r w:rsidRPr="004964A5">
        <w:t xml:space="preserve">Câu </w:t>
      </w:r>
      <w:r>
        <w:t>2</w:t>
      </w:r>
      <w:r w:rsidRPr="004964A5">
        <w:t>: Anh (Chị) hãy giải thích và làm rõ nguyên tắc: “Quyền lực Nhà nước là tập trung thống nhất nhưng có sự phân công và phối hợp giữa các cơ quan Nhà nước trong việc thực hiện các quyền lập pháp, hành pháp, tư pháp”.</w:t>
      </w:r>
      <w:bookmarkEnd w:id="19"/>
    </w:p>
    <w:p w:rsidR="001218EF" w:rsidRPr="004964A5" w:rsidRDefault="001218EF" w:rsidP="001218EF">
      <w:pPr>
        <w:pStyle w:val="NormalWeb"/>
        <w:spacing w:before="0" w:beforeAutospacing="0" w:after="0" w:afterAutospacing="0"/>
        <w:ind w:firstLine="720"/>
        <w:jc w:val="both"/>
        <w:rPr>
          <w:rFonts w:ascii="Times New Roman" w:hAnsi="Times New Roman" w:cs="Times New Roman"/>
        </w:rPr>
      </w:pPr>
      <w:r w:rsidRPr="004964A5">
        <w:rPr>
          <w:rFonts w:ascii="Times New Roman" w:hAnsi="Times New Roman" w:cs="Times New Roman"/>
        </w:rPr>
        <w:t xml:space="preserve">Việc nhấn mạnh nguyên tắc quyền lực nhà nước là thống nhất, có sự phân công, phối hợp giữa các cơ quan nhà nước trong việc thực hiện quyền lập pháp, hành pháp và tư pháp là sự sáng tạo của Đảng Cộng sản Việt Nam. Vì vậy, nghiên cứu nguyên tắc quyền lực nhà nước là thống nhất, có sự </w:t>
      </w:r>
      <w:r w:rsidRPr="004964A5">
        <w:rPr>
          <w:rFonts w:ascii="Times New Roman" w:hAnsi="Times New Roman" w:cs="Times New Roman"/>
        </w:rPr>
        <w:lastRenderedPageBreak/>
        <w:t>phân công, phối hợp giữa các cơ quan nhà nước trong việc thực hiện các quyền lập pháp, hành pháp và tư pháp ở nước ta dưới ánh sáng tư tưởng Hồ Chí Minh có ý nghĩa hết sức quan trọng cả về lý luận lẫn thực tiễn, đặc biệt trong giai đoạn hiện nay khi Đảng và Nhà nước đang từng bước tổ chức xây dựng Nhà nước pháp quyền xã hội chủ nghĩa của dân, do dân và vì dân.</w:t>
      </w:r>
    </w:p>
    <w:p w:rsidR="001218EF" w:rsidRPr="004964A5" w:rsidRDefault="001218EF" w:rsidP="001218EF">
      <w:pPr>
        <w:spacing w:after="0" w:line="240" w:lineRule="auto"/>
        <w:ind w:firstLine="720"/>
        <w:jc w:val="both"/>
        <w:rPr>
          <w:sz w:val="24"/>
          <w:szCs w:val="24"/>
        </w:rPr>
      </w:pPr>
      <w:r w:rsidRPr="004964A5">
        <w:rPr>
          <w:sz w:val="24"/>
          <w:szCs w:val="24"/>
        </w:rPr>
        <w:t xml:space="preserve">Kế thừa những tư tưởng tổ chức quyền lực nhà nước của các Hiến pháp, phát huy ưu điểm, khắc phục nhược điểm, Hiến pháp năm 1992 đã thể hiện rõ và đầy đủ hơn sự thống nhất, sự phân công và phối hợp quyền lực trên cơ sở bảo đảm quyền lực nhà nước bắt nguồn từ nhân dân, thuộc về nhân dân và thống nhất vào Quốc hội. Như vậy, </w:t>
      </w:r>
      <w:r w:rsidRPr="004964A5">
        <w:rPr>
          <w:i/>
          <w:iCs/>
          <w:sz w:val="24"/>
          <w:szCs w:val="24"/>
        </w:rPr>
        <w:t>quyền lực của Nhà nước pháp quyền Việt Nam xã hội chủ nghĩa được thực hiện theo cơ chế phân công và phối hợp.</w:t>
      </w:r>
      <w:r w:rsidRPr="004964A5">
        <w:rPr>
          <w:sz w:val="24"/>
          <w:szCs w:val="24"/>
        </w:rPr>
        <w:t>Vấn đề có tính nguyên tắc, là quyền lực nhà nước luôn luôn thống nhất, nhưng để bảo đảm tính thống nhất đó phải phân công hợp lý và chặt chẽ cho các cơ quan trong việc thực hiện quyền lực. Quốc hội, Chính phủ, Tòa án nhân dân và Viện Kiểm sát phải có vị trí tương đối độc lập trong bộ máy nhà nước và thực hiện các chức năng, nhiệm vụ của mình theo đúng Hiến pháp, Luật Tổ chức và Hoạt động các cơ quan nhà nước. Bản thân sự phân công quyền lực mang trong mình cơ chế ràng buộc lẫn nhau giữa các thiết chế quyền lực "tối cao" nhằm mục đích vừa bảo đảm cho mỗi loại hình cơ quan nhà nước tương đối độc lập, vừa bảo đảm sự thống nhất của quyền lực nhà nước. Cơ chế phân công càng chặt chẽ, càng hợp lý thì quyền lực nhà nước càng thống nhất. Ngược lại, nếu cơ chế phân công quyền lực không chặt chẽ, mối quan hệ giữa các cơ quan nhà nước sẽ bị lỏng lẻo dẫn đến nguy cơ quyền lực nhà nước bị phân tán.</w:t>
      </w:r>
    </w:p>
    <w:p w:rsidR="001218EF" w:rsidRPr="004964A5" w:rsidRDefault="001218EF" w:rsidP="001218EF">
      <w:pPr>
        <w:pStyle w:val="NormalWeb"/>
        <w:spacing w:before="0" w:beforeAutospacing="0" w:after="0" w:afterAutospacing="0"/>
        <w:ind w:firstLine="720"/>
        <w:rPr>
          <w:rFonts w:ascii="Times New Roman" w:hAnsi="Times New Roman" w:cs="Times New Roman"/>
        </w:rPr>
      </w:pPr>
      <w:r w:rsidRPr="004964A5">
        <w:rPr>
          <w:rFonts w:ascii="Times New Roman" w:hAnsi="Times New Roman" w:cs="Times New Roman"/>
        </w:rPr>
        <w:t>Ở đây có các nội dung trong cơ chế phân công quyền lực nhà nước cần chú ý:</w:t>
      </w:r>
    </w:p>
    <w:p w:rsidR="001218EF" w:rsidRPr="004964A5" w:rsidRDefault="001218EF" w:rsidP="001218EF">
      <w:pPr>
        <w:pStyle w:val="NormalWeb"/>
        <w:spacing w:before="0" w:beforeAutospacing="0" w:after="0" w:afterAutospacing="0"/>
        <w:ind w:firstLine="720"/>
        <w:jc w:val="both"/>
        <w:rPr>
          <w:rFonts w:ascii="Times New Roman" w:hAnsi="Times New Roman" w:cs="Times New Roman"/>
        </w:rPr>
      </w:pPr>
      <w:r w:rsidRPr="004964A5">
        <w:rPr>
          <w:rFonts w:ascii="Times New Roman" w:hAnsi="Times New Roman" w:cs="Times New Roman"/>
          <w:i/>
          <w:iCs/>
        </w:rPr>
        <w:t>Một là,</w:t>
      </w:r>
      <w:r w:rsidRPr="004964A5">
        <w:rPr>
          <w:rFonts w:ascii="Times New Roman" w:hAnsi="Times New Roman" w:cs="Times New Roman"/>
        </w:rPr>
        <w:t xml:space="preserve"> sự phân công quyền lực nhà nước còn bao hàm cả sự phối hợp quyền lực. Thực ra, việc phối hợp các cơ quan nhà nước thực hiện quyền lực nhà nước thống nhất cũng là sự phân công quyền lực. Sự phối hợp các quyền lực trong nhà nước được điều chỉnh một cách nhịp nhàng và đồng bộ trên cơ sở các quy định của pháp luật như: Các quyền của công dân được quyền lực lập pháp ghi nhận trong Hiến pháp, sẽ được quyền lực hành pháp thực thi trong đời sống hằng ngày và được quyền lực tư pháp bảo vệ.</w:t>
      </w:r>
    </w:p>
    <w:p w:rsidR="001218EF" w:rsidRPr="004964A5" w:rsidRDefault="001218EF" w:rsidP="001218EF">
      <w:pPr>
        <w:pStyle w:val="NormalWeb"/>
        <w:spacing w:before="0" w:beforeAutospacing="0" w:after="0" w:afterAutospacing="0"/>
        <w:ind w:firstLine="720"/>
        <w:jc w:val="both"/>
        <w:rPr>
          <w:rFonts w:ascii="Times New Roman" w:hAnsi="Times New Roman" w:cs="Times New Roman"/>
        </w:rPr>
      </w:pPr>
      <w:r w:rsidRPr="004964A5">
        <w:rPr>
          <w:rFonts w:ascii="Times New Roman" w:hAnsi="Times New Roman" w:cs="Times New Roman"/>
          <w:i/>
          <w:iCs/>
        </w:rPr>
        <w:t>Hai là,</w:t>
      </w:r>
      <w:r w:rsidRPr="004964A5">
        <w:rPr>
          <w:rFonts w:ascii="Times New Roman" w:hAnsi="Times New Roman" w:cs="Times New Roman"/>
        </w:rPr>
        <w:t xml:space="preserve"> sự phân công quyền lực không thể thực hiện một cách cứng nhắc mà luôn song hành với sự phối hợp tạo thành sự thống nhất quyền lực nhà nước. Sự phân công và phối hợp phải được xác định một cách uyển chuyển, linh hoạt, sinh động nhằm đạt được sự thống nhất trong quá trình thực hiện quyền lực.</w:t>
      </w:r>
    </w:p>
    <w:p w:rsidR="001218EF" w:rsidRPr="004964A5" w:rsidRDefault="001218EF" w:rsidP="001218EF">
      <w:pPr>
        <w:pStyle w:val="NormalWeb"/>
        <w:spacing w:before="0" w:beforeAutospacing="0" w:after="0" w:afterAutospacing="0"/>
        <w:ind w:firstLine="720"/>
        <w:jc w:val="both"/>
        <w:rPr>
          <w:rFonts w:ascii="Times New Roman" w:hAnsi="Times New Roman" w:cs="Times New Roman"/>
        </w:rPr>
      </w:pPr>
      <w:r w:rsidRPr="004964A5">
        <w:rPr>
          <w:rFonts w:ascii="Times New Roman" w:hAnsi="Times New Roman" w:cs="Times New Roman"/>
          <w:b/>
          <w:bCs/>
          <w:i/>
          <w:iCs/>
        </w:rPr>
        <w:t>Về phương diện chính trị.</w:t>
      </w:r>
      <w:r w:rsidRPr="004964A5">
        <w:rPr>
          <w:rFonts w:ascii="Times New Roman" w:hAnsi="Times New Roman" w:cs="Times New Roman"/>
        </w:rPr>
        <w:t xml:space="preserve"> Đây là nền tảng của sự thống nhất bởi quyền lực nhà nước bắt nguồn từ nhân dân, của nhân dân, mà nòng cốt là "liên minh giữa giai cấp công nhân, nông dân và đội ngũ trí thức" (Điều 2, Hiến pháp năm 1992 sửa đổi), trong đó giai cấp công nhân là giai cấp lãnh đạo mà Đảng Cộng sản Việt Nam là đội tiên phong của nó, không chỉ đại diện cho quyền lợi giai cấp mình, mà còn đại diện cho quyền lợi của nhân dân lao động và của cả dân tộc. Nhân dân là chủ thể thống nhất của quyền lực nhà nước đặt dưới sự lãnh đạo của Đảng. Ở Việt Nam không có cơ sở để thực hiện chế độ chính trị đa đảng và cũng không cần phải đa đảng.</w:t>
      </w:r>
    </w:p>
    <w:p w:rsidR="001218EF" w:rsidRPr="004964A5" w:rsidRDefault="001218EF" w:rsidP="001218EF">
      <w:pPr>
        <w:pStyle w:val="NormalWeb"/>
        <w:spacing w:before="0" w:beforeAutospacing="0" w:after="0" w:afterAutospacing="0"/>
        <w:ind w:firstLine="720"/>
        <w:jc w:val="both"/>
        <w:rPr>
          <w:rFonts w:ascii="Times New Roman" w:hAnsi="Times New Roman" w:cs="Times New Roman"/>
        </w:rPr>
      </w:pPr>
      <w:r w:rsidRPr="004964A5">
        <w:rPr>
          <w:rFonts w:ascii="Times New Roman" w:hAnsi="Times New Roman" w:cs="Times New Roman"/>
          <w:b/>
          <w:bCs/>
          <w:i/>
          <w:iCs/>
        </w:rPr>
        <w:t xml:space="preserve"> Về phương diện pháp lý.</w:t>
      </w:r>
      <w:r w:rsidRPr="004964A5">
        <w:rPr>
          <w:rFonts w:ascii="Times New Roman" w:hAnsi="Times New Roman" w:cs="Times New Roman"/>
        </w:rPr>
        <w:t xml:space="preserve"> Quyền lực nhà nước gồm 3 yếu tố không thể phân chia là quyền lập pháp, hành pháp, tư pháp. Trong lịch sử có nhiều hình thức tổ chức quyền lực nhà nước khác nhau: Quyền lực nhà vua chuyên chế ở xã hội chiếm hữu nô lệ và phong kiến; phân quyền tư sản; tập quyền xã hội chủ nghĩa. Ở Việt Nam, quyền lực nhà nước thuộc về nhân dân và để thực hiện quyền lực nhà nước thống nhất đó chúng ta cần xác lập cơ chế thực hiện quyền lực: phân công, phối hợp các cơ quan nhà nước trong việc thực hiện quyền lập pháp, hành pháp và tư pháp.</w:t>
      </w:r>
    </w:p>
    <w:p w:rsidR="001218EF" w:rsidRPr="004964A5" w:rsidRDefault="001218EF" w:rsidP="001218EF">
      <w:pPr>
        <w:pStyle w:val="NormalWeb"/>
        <w:spacing w:before="0" w:beforeAutospacing="0" w:after="0" w:afterAutospacing="0"/>
        <w:ind w:firstLine="720"/>
        <w:jc w:val="both"/>
        <w:rPr>
          <w:rFonts w:ascii="Times New Roman" w:hAnsi="Times New Roman" w:cs="Times New Roman"/>
        </w:rPr>
      </w:pPr>
      <w:r w:rsidRPr="004964A5">
        <w:rPr>
          <w:rFonts w:ascii="Times New Roman" w:hAnsi="Times New Roman" w:cs="Times New Roman"/>
        </w:rPr>
        <w:t>Về vấn đề quyền lực nhà nước thống nhất</w:t>
      </w:r>
    </w:p>
    <w:p w:rsidR="001218EF" w:rsidRPr="004964A5" w:rsidRDefault="001218EF" w:rsidP="001218EF">
      <w:pPr>
        <w:pStyle w:val="NormalWeb"/>
        <w:spacing w:before="0" w:beforeAutospacing="0" w:after="0" w:afterAutospacing="0"/>
        <w:ind w:firstLine="720"/>
        <w:jc w:val="both"/>
        <w:rPr>
          <w:rFonts w:ascii="Times New Roman" w:hAnsi="Times New Roman" w:cs="Times New Roman"/>
          <w:lang w:val="vi-VN"/>
        </w:rPr>
      </w:pPr>
      <w:r w:rsidRPr="004964A5">
        <w:rPr>
          <w:rFonts w:ascii="Times New Roman" w:hAnsi="Times New Roman" w:cs="Times New Roman"/>
          <w:i/>
          <w:iCs/>
        </w:rPr>
        <w:t>Một là,</w:t>
      </w:r>
      <w:r w:rsidRPr="004964A5">
        <w:rPr>
          <w:rFonts w:ascii="Times New Roman" w:hAnsi="Times New Roman" w:cs="Times New Roman"/>
        </w:rPr>
        <w:t xml:space="preserve"> thông qua Quốc hội và Hội đồng nhân dân các cấp ND  ủy quyền, trao quyền cho Quốc hội. Như đã phân tích ở trên, quyền lực nhà nước thuộc về nhân dân – nền tảng chính trị chung – được khẳng định trong Điều 2 và Điều 6 của Hiến pháp năm 2</w:t>
      </w:r>
      <w:r w:rsidRPr="004964A5">
        <w:rPr>
          <w:rFonts w:ascii="Times New Roman" w:hAnsi="Times New Roman" w:cs="Times New Roman"/>
          <w:lang w:val="vi-VN"/>
        </w:rPr>
        <w:t>013</w:t>
      </w:r>
      <w:r w:rsidRPr="004964A5">
        <w:rPr>
          <w:rFonts w:ascii="Times New Roman" w:hAnsi="Times New Roman" w:cs="Times New Roman"/>
        </w:rPr>
        <w:t xml:space="preserve"> rất cụ thể: "Nhân dân </w:t>
      </w:r>
      <w:r w:rsidRPr="004964A5">
        <w:rPr>
          <w:rFonts w:ascii="Times New Roman" w:hAnsi="Times New Roman" w:cs="Times New Roman"/>
          <w:lang w:val="vi-VN"/>
        </w:rPr>
        <w:t>thực hiện</w:t>
      </w:r>
      <w:r w:rsidRPr="004964A5">
        <w:rPr>
          <w:rFonts w:ascii="Times New Roman" w:hAnsi="Times New Roman" w:cs="Times New Roman"/>
        </w:rPr>
        <w:t xml:space="preserve"> quyền lực nhà nước thông qua Quốc hội</w:t>
      </w:r>
      <w:r w:rsidRPr="004964A5">
        <w:rPr>
          <w:rFonts w:ascii="Times New Roman" w:hAnsi="Times New Roman" w:cs="Times New Roman"/>
          <w:lang w:val="vi-VN"/>
        </w:rPr>
        <w:t>,</w:t>
      </w:r>
      <w:r w:rsidRPr="004964A5">
        <w:rPr>
          <w:rFonts w:ascii="Times New Roman" w:hAnsi="Times New Roman" w:cs="Times New Roman"/>
        </w:rPr>
        <w:t xml:space="preserve"> Hội đồng nhân dân</w:t>
      </w:r>
      <w:r w:rsidRPr="004964A5">
        <w:rPr>
          <w:rFonts w:ascii="Times New Roman" w:hAnsi="Times New Roman" w:cs="Times New Roman"/>
          <w:lang w:val="vi-VN"/>
        </w:rPr>
        <w:t xml:space="preserve"> và thông qua các cơ quan khác của Nhà nước”</w:t>
      </w:r>
      <w:r w:rsidRPr="004964A5">
        <w:rPr>
          <w:rFonts w:ascii="Times New Roman" w:hAnsi="Times New Roman" w:cs="Times New Roman"/>
        </w:rPr>
        <w:t>. Mặc dù ở nước ta "tất cả quyền lực thuộc về nhân dân", nhưng nhân dân đã trao quyền lực cho Quốc hội</w:t>
      </w:r>
      <w:r w:rsidRPr="004964A5">
        <w:rPr>
          <w:rFonts w:ascii="Times New Roman" w:hAnsi="Times New Roman" w:cs="Times New Roman"/>
          <w:lang w:val="vi-VN"/>
        </w:rPr>
        <w:t>, HĐND và các cơ quan khác của NN. Đối với QH,</w:t>
      </w:r>
      <w:r w:rsidRPr="005F11F5">
        <w:rPr>
          <w:rFonts w:ascii="Times New Roman" w:hAnsi="Times New Roman" w:cs="Times New Roman"/>
          <w:lang w:val="vi-VN"/>
        </w:rPr>
        <w:t xml:space="preserve"> </w:t>
      </w:r>
      <w:r w:rsidRPr="004964A5">
        <w:rPr>
          <w:rFonts w:ascii="Times New Roman" w:hAnsi="Times New Roman" w:cs="Times New Roman"/>
          <w:lang w:val="vi-VN"/>
        </w:rPr>
        <w:t xml:space="preserve">HĐND </w:t>
      </w:r>
      <w:r w:rsidRPr="005F11F5">
        <w:rPr>
          <w:rFonts w:ascii="Times New Roman" w:hAnsi="Times New Roman" w:cs="Times New Roman"/>
          <w:lang w:val="vi-VN"/>
        </w:rPr>
        <w:t>thông qua bầu cử phổ thông đầu phiếu, bình đẳng, trực tiếp, bỏ phiếu kín</w:t>
      </w:r>
      <w:r w:rsidRPr="004964A5">
        <w:rPr>
          <w:rFonts w:ascii="Times New Roman" w:hAnsi="Times New Roman" w:cs="Times New Roman"/>
          <w:lang w:val="vi-VN"/>
        </w:rPr>
        <w:t>, ND bầu ra các đại biểu QH, HĐND đại diện cho mình</w:t>
      </w:r>
      <w:r w:rsidRPr="005F11F5">
        <w:rPr>
          <w:rFonts w:ascii="Times New Roman" w:hAnsi="Times New Roman" w:cs="Times New Roman"/>
          <w:lang w:val="vi-VN"/>
        </w:rPr>
        <w:t>.</w:t>
      </w:r>
      <w:r w:rsidRPr="004964A5">
        <w:rPr>
          <w:rFonts w:ascii="Times New Roman" w:hAnsi="Times New Roman" w:cs="Times New Roman"/>
          <w:lang w:val="vi-VN"/>
        </w:rPr>
        <w:t xml:space="preserve"> Bên cạnh đó, </w:t>
      </w:r>
      <w:r w:rsidRPr="004964A5">
        <w:rPr>
          <w:rFonts w:ascii="Times New Roman" w:hAnsi="Times New Roman" w:cs="Times New Roman"/>
          <w:lang w:val="vi-VN"/>
        </w:rPr>
        <w:lastRenderedPageBreak/>
        <w:t>thông qua các cơ quan khác của NN, ND thực hiên quyền giám sát, tố cáo,... thực hiện quyền làm chủ của mình.</w:t>
      </w:r>
    </w:p>
    <w:p w:rsidR="001218EF" w:rsidRPr="005F11F5" w:rsidRDefault="001218EF" w:rsidP="001218EF">
      <w:pPr>
        <w:pStyle w:val="NormalWeb"/>
        <w:spacing w:before="0" w:beforeAutospacing="0" w:after="0" w:afterAutospacing="0"/>
        <w:ind w:firstLine="720"/>
        <w:jc w:val="both"/>
        <w:rPr>
          <w:rFonts w:ascii="Times New Roman" w:hAnsi="Times New Roman" w:cs="Times New Roman"/>
          <w:lang w:val="vi-VN"/>
        </w:rPr>
      </w:pPr>
      <w:r w:rsidRPr="005F11F5">
        <w:rPr>
          <w:rFonts w:ascii="Times New Roman" w:hAnsi="Times New Roman" w:cs="Times New Roman"/>
          <w:lang w:val="vi-VN"/>
        </w:rPr>
        <w:t xml:space="preserve"> Chúng ta hiểu rằng, các tác giả tuyên bố quyền lực nhà nước thống nhất vào nhân dân là muốn vận dụng nguyên tắc phân quyền vào quá trình xây dựng bộ máy của Nhà nước ta; theo đó, nhân dân thông qua sự biểu quyết phê chuẩn Hiến pháp, sẽ là người duy nhất có quyền hợp pháp phân công việc thực hiện ba quyền: Quốc hội, Chính phủ và Tòa án nhân dân tối cao là những cơ quan cao nhất của từng loại quyền lực nhà nước, và các cơ quan hành pháp, tư pháp có sự độc lập nhất định đối với Quốc hội. Song, theo chúng tôi, phân quyền là cách thức tổ chức quyền lực của nhà nước tư sản, ở đó phạm trù nhân dân bao gồm nhiều giai cấp, nhiều tầng lớp với các lợi ích khác nhau. Phân quyền giúp ngăn chặn sự chiếm đoạt quyền lực của thế lực này để áp chế thế lực khác. Còn dưới chế độ xã hội chủ nghĩa phạm trù nhân dân gồm các giai cấp lao động có cùng lợi ích cơ bản, đặt dưới sự lãnh đạo của Đảng Cộng sản thì cần thiết phải có một cơ quan đại diện quyền lực thống nhất đó. Đương nhiên, không phải tất cả mọi công việc đều dồn hết vào cơ quan đại diện quyền lực, mà cần có sự phân công, phối hợp giữa các cơ quan nhà nước trong việc thực hiện quyền lực nhà nước. Vì những lẽ đó, chúng tôi cho rằng, quan điểm của Đảng ta về cơ chế thực hiện quyền lực nhà nước đã được thể chế hóa tại Điều 6 của Hiến pháp năm 2</w:t>
      </w:r>
      <w:r w:rsidRPr="004964A5">
        <w:rPr>
          <w:rFonts w:ascii="Times New Roman" w:hAnsi="Times New Roman" w:cs="Times New Roman"/>
          <w:lang w:val="vi-VN"/>
        </w:rPr>
        <w:t>013</w:t>
      </w:r>
      <w:r w:rsidRPr="005F11F5">
        <w:rPr>
          <w:rFonts w:ascii="Times New Roman" w:hAnsi="Times New Roman" w:cs="Times New Roman"/>
          <w:lang w:val="vi-VN"/>
        </w:rPr>
        <w:t xml:space="preserve"> là phù hợp. Điều đáng bàn ở đây là, phải thực hiện sự phân công và phối hợp giữa các cơ quan nhà nước trong việc thực hiện quyền lực nhà nước sao cho hợp lý nhất.</w:t>
      </w:r>
    </w:p>
    <w:p w:rsidR="001218EF" w:rsidRPr="005F11F5" w:rsidRDefault="001218EF" w:rsidP="001218EF">
      <w:pPr>
        <w:pStyle w:val="NormalWeb"/>
        <w:spacing w:before="0" w:beforeAutospacing="0" w:after="0" w:afterAutospacing="0"/>
        <w:ind w:firstLine="720"/>
        <w:jc w:val="both"/>
        <w:rPr>
          <w:rFonts w:ascii="Times New Roman" w:hAnsi="Times New Roman" w:cs="Times New Roman"/>
          <w:lang w:val="vi-VN"/>
        </w:rPr>
      </w:pPr>
      <w:r w:rsidRPr="005F11F5">
        <w:rPr>
          <w:rFonts w:ascii="Times New Roman" w:hAnsi="Times New Roman" w:cs="Times New Roman"/>
          <w:lang w:val="vi-VN"/>
        </w:rPr>
        <w:t>Như vậy, quyền lực nhà nước ở Việt Nam là tập trung và thống nhất ở Quốc hội. Nhưng Quốc hội không ôm đồm, không làm tất cả mọi việc. Mà từ cơ quan quyền lực nhà nước cao nhất này do nhân dân lập ra để bầu ra, lập ra các cơ quan khác trong bộ máy nhà nước. Quốc hội chỉ thực hiện quyền lập hiến, lập pháp; quyền quyết định những vấn đề quan trọng của đất nước, quyền giám sát tối cao việc tuân theo Hiến pháp và pháp luật. Các chức năng khác của nhà nước được giao cho các cơ quan nhà nước khác theo nguyên tắc phân công, phối hợp thực hiện. Trong đó, Chính phủ thực hiện quyền hành pháp, quyền thực thi pháp luật. Tòa án nhân dân cùng với Viện kiểm sát nhân dân thực hiện quyền tư pháp, quyền bảo vệ pháp luật. Trong quá trình thực hiện các quyền này, các cơ quan có sự phối hợp thực hiện, bảo đảm tính tập trung, thống nhất của quyền lực nhà nước.</w:t>
      </w:r>
    </w:p>
    <w:p w:rsidR="001218EF" w:rsidRPr="005F11F5" w:rsidRDefault="001218EF" w:rsidP="001218EF">
      <w:pPr>
        <w:pStyle w:val="NormalWeb"/>
        <w:spacing w:before="0" w:beforeAutospacing="0" w:after="0" w:afterAutospacing="0"/>
        <w:ind w:firstLine="720"/>
        <w:jc w:val="both"/>
        <w:rPr>
          <w:rFonts w:ascii="Times New Roman" w:hAnsi="Times New Roman" w:cs="Times New Roman"/>
          <w:b/>
          <w:lang w:val="vi-VN"/>
        </w:rPr>
      </w:pPr>
    </w:p>
    <w:p w:rsidR="001218EF" w:rsidRPr="005F11F5" w:rsidRDefault="001218EF" w:rsidP="001218EF">
      <w:pPr>
        <w:spacing w:after="0" w:line="240" w:lineRule="auto"/>
        <w:ind w:firstLine="720"/>
        <w:jc w:val="both"/>
        <w:rPr>
          <w:b/>
          <w:sz w:val="24"/>
          <w:szCs w:val="24"/>
          <w:lang w:val="vi-VN"/>
        </w:rPr>
      </w:pPr>
    </w:p>
    <w:p w:rsidR="001218EF" w:rsidRPr="005F11F5" w:rsidRDefault="001218EF" w:rsidP="00167803">
      <w:pPr>
        <w:pStyle w:val="Heading1"/>
        <w:rPr>
          <w:lang w:val="vi-VN"/>
        </w:rPr>
      </w:pPr>
      <w:bookmarkStart w:id="20" w:name="_Toc498506952"/>
      <w:r w:rsidRPr="005F11F5">
        <w:rPr>
          <w:lang w:val="vi-VN"/>
        </w:rPr>
        <w:t>Câu 3. Khái quát về tổ chức bộ máy NN và những phương hướng cải cách</w:t>
      </w:r>
      <w:bookmarkEnd w:id="20"/>
    </w:p>
    <w:p w:rsidR="001218EF" w:rsidRPr="005F11F5" w:rsidRDefault="001218EF" w:rsidP="001218EF">
      <w:pPr>
        <w:spacing w:after="0" w:line="240" w:lineRule="auto"/>
        <w:ind w:firstLine="720"/>
        <w:jc w:val="both"/>
        <w:rPr>
          <w:sz w:val="24"/>
          <w:szCs w:val="24"/>
          <w:lang w:val="vi-VN"/>
        </w:rPr>
      </w:pPr>
      <w:r w:rsidRPr="005F11F5">
        <w:rPr>
          <w:sz w:val="24"/>
          <w:szCs w:val="24"/>
          <w:lang w:val="vi-VN"/>
        </w:rPr>
        <w:t>Bộ máy nhà nước ta được tổ chức dựa theo nguyên tắc quyền lực nhà nước là tập trung thống nhất, nhưng có sự phân công, phối hợp trong việc thực hiện quyền lập pháp, hành pháp và tư pháp.</w:t>
      </w:r>
    </w:p>
    <w:p w:rsidR="001218EF" w:rsidRPr="005F11F5" w:rsidRDefault="001218EF" w:rsidP="001218EF">
      <w:pPr>
        <w:spacing w:after="0" w:line="240" w:lineRule="auto"/>
        <w:ind w:firstLine="720"/>
        <w:jc w:val="both"/>
        <w:rPr>
          <w:sz w:val="24"/>
          <w:szCs w:val="24"/>
          <w:lang w:val="vi-VN"/>
        </w:rPr>
      </w:pPr>
      <w:r w:rsidRPr="005F11F5">
        <w:rPr>
          <w:sz w:val="24"/>
          <w:szCs w:val="24"/>
          <w:lang w:val="vi-VN"/>
        </w:rPr>
        <w:t>Quốc hội, hội đồng nhân dân các cấp và các cơ quan nhà nước hoạt động dựa theo nguyên tắc tập trung dân chủ.</w:t>
      </w:r>
    </w:p>
    <w:p w:rsidR="001218EF" w:rsidRPr="005F11F5" w:rsidRDefault="001218EF" w:rsidP="001218EF">
      <w:pPr>
        <w:spacing w:after="0" w:line="240" w:lineRule="auto"/>
        <w:ind w:firstLine="720"/>
        <w:jc w:val="both"/>
        <w:rPr>
          <w:sz w:val="24"/>
          <w:szCs w:val="24"/>
          <w:lang w:val="vi-VN"/>
        </w:rPr>
      </w:pPr>
      <w:r w:rsidRPr="005F11F5">
        <w:rPr>
          <w:sz w:val="24"/>
          <w:szCs w:val="24"/>
          <w:lang w:val="vi-VN"/>
        </w:rPr>
        <w:t>Xét về hình thức chính thể, tổ chức bộ máy nhà nước ta được tổ chức theo hình thức chính thể cộng hòa đại nghị. Nhân dân sử dụng quyền lực của mình để bầu ra Quốc hội. Quốc hội sẽ bầu ra nguyên thủ Quốc gia là Chủ tịch nước. Chủ tịch nước là người đứng đầu nhà nước thay mặt cho nước Cộng hòa XHCN Việt Nam về mặt đối nội và đối ngoại. Quốc hội lập ra Chính phủ. Chính phủ chịu trách nhiệm và báo cáo công tác trước Quốc hội.</w:t>
      </w:r>
    </w:p>
    <w:p w:rsidR="001218EF" w:rsidRPr="005F11F5" w:rsidRDefault="001218EF" w:rsidP="001218EF">
      <w:pPr>
        <w:spacing w:after="0" w:line="240" w:lineRule="auto"/>
        <w:ind w:firstLine="720"/>
        <w:jc w:val="both"/>
        <w:rPr>
          <w:sz w:val="24"/>
          <w:szCs w:val="24"/>
          <w:lang w:val="vi-VN"/>
        </w:rPr>
      </w:pPr>
      <w:r w:rsidRPr="005F11F5">
        <w:rPr>
          <w:sz w:val="24"/>
          <w:szCs w:val="24"/>
          <w:lang w:val="vi-VN"/>
        </w:rPr>
        <w:t>Về hình thức cấu trúc, nhà nước ta được tổ chức theo hình thức nhà nước đơn nhất. Từ trung ương tới địa phương có một hệ thống pháp luật thống nhất. Chỉ có Quốc hội mới có quyền ban hành ra Hiến pháp và luật. Có một hệ thống chính quyền thống nhất từ trung ương tới địa phương.</w:t>
      </w:r>
    </w:p>
    <w:p w:rsidR="001218EF" w:rsidRPr="005F11F5" w:rsidRDefault="001218EF" w:rsidP="001218EF">
      <w:pPr>
        <w:spacing w:after="0" w:line="240" w:lineRule="auto"/>
        <w:ind w:firstLine="720"/>
        <w:jc w:val="both"/>
        <w:rPr>
          <w:sz w:val="24"/>
          <w:szCs w:val="24"/>
          <w:lang w:val="vi-VN"/>
        </w:rPr>
      </w:pPr>
      <w:r w:rsidRPr="005F11F5">
        <w:rPr>
          <w:sz w:val="24"/>
          <w:szCs w:val="24"/>
          <w:lang w:val="vi-VN"/>
        </w:rPr>
        <w:t>Về chế độ chính trị, nhà nước Việt Nam là nước dân chủ xã hội chủ nghĩa, tất cả quyền lực nhà nước thuộc về nhân dân. Bộ máy nhà nước hoạt động theo nguyên tắc tập trung dân chủ.</w:t>
      </w:r>
    </w:p>
    <w:p w:rsidR="001218EF" w:rsidRPr="005F11F5" w:rsidRDefault="001218EF" w:rsidP="001218EF">
      <w:pPr>
        <w:spacing w:after="0" w:line="240" w:lineRule="auto"/>
        <w:ind w:firstLine="720"/>
        <w:jc w:val="both"/>
        <w:rPr>
          <w:sz w:val="24"/>
          <w:szCs w:val="24"/>
          <w:lang w:val="vi-VN"/>
        </w:rPr>
      </w:pPr>
      <w:r w:rsidRPr="005F11F5">
        <w:rPr>
          <w:sz w:val="24"/>
          <w:szCs w:val="24"/>
          <w:lang w:val="vi-VN"/>
        </w:rPr>
        <w:t>Từ những nguyên tắc khái quát về mô hình nhà nước đó, theo Hiến pháp năm 2013 hệ thống các cơ quan trong bộ máy nhà nước gồm có:</w:t>
      </w:r>
    </w:p>
    <w:p w:rsidR="001218EF" w:rsidRPr="005F11F5" w:rsidRDefault="001218EF" w:rsidP="001218EF">
      <w:pPr>
        <w:numPr>
          <w:ilvl w:val="0"/>
          <w:numId w:val="1"/>
        </w:numPr>
        <w:spacing w:after="0" w:line="240" w:lineRule="auto"/>
        <w:jc w:val="both"/>
        <w:rPr>
          <w:b/>
          <w:sz w:val="24"/>
          <w:szCs w:val="24"/>
          <w:lang w:val="vi-VN"/>
        </w:rPr>
      </w:pPr>
      <w:r w:rsidRPr="005F11F5">
        <w:rPr>
          <w:b/>
          <w:sz w:val="24"/>
          <w:szCs w:val="24"/>
          <w:lang w:val="vi-VN"/>
        </w:rPr>
        <w:t>Hệ thống các cơ quan quyền lực gồm có:</w:t>
      </w:r>
    </w:p>
    <w:p w:rsidR="001218EF" w:rsidRPr="004964A5" w:rsidRDefault="001218EF" w:rsidP="001218EF">
      <w:pPr>
        <w:spacing w:after="0" w:line="240" w:lineRule="auto"/>
        <w:ind w:firstLine="720"/>
        <w:jc w:val="both"/>
        <w:rPr>
          <w:sz w:val="24"/>
          <w:szCs w:val="24"/>
          <w:lang w:val="vi-VN"/>
        </w:rPr>
      </w:pPr>
      <w:r w:rsidRPr="004964A5">
        <w:rPr>
          <w:b/>
          <w:i/>
          <w:sz w:val="24"/>
          <w:szCs w:val="24"/>
          <w:lang w:val="vi-VN"/>
        </w:rPr>
        <w:t>-</w:t>
      </w:r>
      <w:r w:rsidRPr="005F11F5">
        <w:rPr>
          <w:b/>
          <w:i/>
          <w:sz w:val="24"/>
          <w:szCs w:val="24"/>
          <w:lang w:val="vi-VN"/>
        </w:rPr>
        <w:t xml:space="preserve"> Quốc hội:</w:t>
      </w:r>
      <w:r w:rsidRPr="005F11F5">
        <w:rPr>
          <w:sz w:val="24"/>
          <w:szCs w:val="24"/>
          <w:lang w:val="vi-VN"/>
        </w:rPr>
        <w:t xml:space="preserve"> Vị trí của QH trong bộ máy NN được ghi nhận trong Hiến pháp. Hiến pháp năm 2013 ghi nhận “QH là cơ quan đại biểu cao nhất của </w:t>
      </w:r>
      <w:r w:rsidRPr="004964A5">
        <w:rPr>
          <w:sz w:val="24"/>
          <w:szCs w:val="24"/>
          <w:lang w:val="vi-VN"/>
        </w:rPr>
        <w:t>N</w:t>
      </w:r>
      <w:r w:rsidRPr="005F11F5">
        <w:rPr>
          <w:sz w:val="24"/>
          <w:szCs w:val="24"/>
          <w:lang w:val="vi-VN"/>
        </w:rPr>
        <w:t>hân dân, cơ quan quyền lực Nhà nước cao nhất của nước Cộng hoà xã hội chủ nghĩa Việt Nam”.</w:t>
      </w:r>
    </w:p>
    <w:p w:rsidR="001218EF" w:rsidRPr="005F11F5" w:rsidRDefault="001218EF" w:rsidP="001218EF">
      <w:pPr>
        <w:spacing w:after="0" w:line="240" w:lineRule="auto"/>
        <w:ind w:firstLine="720"/>
        <w:jc w:val="both"/>
        <w:rPr>
          <w:sz w:val="24"/>
          <w:szCs w:val="24"/>
          <w:lang w:val="vi-VN"/>
        </w:rPr>
      </w:pPr>
      <w:r w:rsidRPr="005F11F5">
        <w:rPr>
          <w:sz w:val="24"/>
          <w:szCs w:val="24"/>
          <w:lang w:val="vi-VN"/>
        </w:rPr>
        <w:lastRenderedPageBreak/>
        <w:t>Là cơ quan đại biểu cao nhất của nhân dân, QH do cử tri cả nước trực tiếp bầu ra theo nguyên tắc phổ thông bình đẳng, trực tiếp và bỏ phiếu kín. QH có nhiệm kỳ là 5 năm.</w:t>
      </w:r>
    </w:p>
    <w:p w:rsidR="001218EF" w:rsidRPr="005F11F5" w:rsidRDefault="001218EF" w:rsidP="001218EF">
      <w:pPr>
        <w:spacing w:after="0" w:line="240" w:lineRule="auto"/>
        <w:ind w:firstLine="720"/>
        <w:jc w:val="both"/>
        <w:rPr>
          <w:sz w:val="24"/>
          <w:szCs w:val="24"/>
          <w:lang w:val="vi-VN"/>
        </w:rPr>
      </w:pPr>
      <w:r w:rsidRPr="005F11F5">
        <w:rPr>
          <w:sz w:val="24"/>
          <w:szCs w:val="24"/>
          <w:lang w:val="vi-VN"/>
        </w:rPr>
        <w:t>Là cơ quan quyền lực NN cao nhất của nước CHXHCNVN, QH có những nhiệm vụ và quyền hạn được quy định tại Điều 70 HP 2013. Một trong những nhiệm vụ, quyền hạn đó là:</w:t>
      </w:r>
    </w:p>
    <w:p w:rsidR="001218EF" w:rsidRPr="005F11F5" w:rsidRDefault="001218EF" w:rsidP="001218EF">
      <w:pPr>
        <w:spacing w:after="0" w:line="240" w:lineRule="auto"/>
        <w:ind w:firstLine="720"/>
        <w:jc w:val="both"/>
        <w:rPr>
          <w:sz w:val="24"/>
          <w:szCs w:val="24"/>
          <w:lang w:val="vi-VN"/>
        </w:rPr>
      </w:pPr>
      <w:r w:rsidRPr="005F11F5">
        <w:rPr>
          <w:sz w:val="24"/>
          <w:szCs w:val="24"/>
          <w:lang w:val="vi-VN"/>
        </w:rPr>
        <w:t>- Làm Hiến pháp và sửa đổi Hiến pháp, làm luật và sửa đổi luật;</w:t>
      </w:r>
    </w:p>
    <w:p w:rsidR="001218EF" w:rsidRPr="005F11F5" w:rsidRDefault="001218EF" w:rsidP="001218EF">
      <w:pPr>
        <w:spacing w:after="0" w:line="240" w:lineRule="auto"/>
        <w:ind w:firstLine="720"/>
        <w:jc w:val="both"/>
        <w:rPr>
          <w:sz w:val="24"/>
          <w:szCs w:val="24"/>
          <w:lang w:val="vi-VN"/>
        </w:rPr>
      </w:pPr>
      <w:r w:rsidRPr="005F11F5">
        <w:rPr>
          <w:sz w:val="24"/>
          <w:szCs w:val="24"/>
          <w:lang w:val="vi-VN"/>
        </w:rPr>
        <w:t>- Quyết định chính sách dân tộc, chính sách tôn giáo của NN;</w:t>
      </w:r>
    </w:p>
    <w:p w:rsidR="001218EF" w:rsidRPr="005F11F5" w:rsidRDefault="001218EF" w:rsidP="001218EF">
      <w:pPr>
        <w:spacing w:after="0" w:line="240" w:lineRule="auto"/>
        <w:ind w:firstLine="720"/>
        <w:jc w:val="both"/>
        <w:rPr>
          <w:sz w:val="24"/>
          <w:szCs w:val="24"/>
          <w:lang w:val="vi-VN"/>
        </w:rPr>
      </w:pPr>
      <w:r w:rsidRPr="005F11F5">
        <w:rPr>
          <w:sz w:val="24"/>
          <w:szCs w:val="24"/>
          <w:lang w:val="vi-VN"/>
        </w:rPr>
        <w:t>QH hoạt động thông qua hình thức: kỳ họp của QH, hoạt động của UBTVQH, HĐDT, các ủy ban của QH, các đoàn đại biểu QH và các đại biểu QH.</w:t>
      </w:r>
    </w:p>
    <w:p w:rsidR="001218EF" w:rsidRPr="00731BF9" w:rsidRDefault="001218EF" w:rsidP="001218EF">
      <w:pPr>
        <w:spacing w:after="0" w:line="240" w:lineRule="auto"/>
        <w:ind w:firstLine="720"/>
        <w:jc w:val="both"/>
        <w:rPr>
          <w:sz w:val="24"/>
          <w:szCs w:val="24"/>
          <w:lang w:val="vi-VN"/>
        </w:rPr>
      </w:pPr>
      <w:r w:rsidRPr="005F11F5">
        <w:rPr>
          <w:sz w:val="24"/>
          <w:szCs w:val="24"/>
          <w:lang w:val="vi-VN"/>
        </w:rPr>
        <w:t xml:space="preserve">Để bảo đảm QH thực sự là cơ quan đại biểu cao nhất của ND, cơ quan quyền lực NN cao nhất cần phải nâng cao chất lượng các hình thức hoạt động của QH, trước hết là “Đổi mới, nâng cao chất lượng công tác lập pháp… Ban hành các đạo luật cần thiết để điều chỉnh các lĩnh vực của đời sống xh. </w:t>
      </w:r>
      <w:r w:rsidRPr="00731BF9">
        <w:rPr>
          <w:sz w:val="24"/>
          <w:szCs w:val="24"/>
          <w:lang w:val="vi-VN"/>
        </w:rPr>
        <w:t>Ưu tiên xây dựng các luật về kinh tế, về các quyền công dân và các luật điều chỉnh các hoạt động văn hóa,… Nâng cao chất lượng và hiệu quả hoạt động của QH… các Ủy ban của QH…; phân định rõ tính chất, chức năng, nhiệm vụ, quyền hạn khác nhau giữa hoạt động giám sát của QH… với hoạt động kiểm tra, giám sát của các cơ quan và tổ chức khác”.</w:t>
      </w:r>
    </w:p>
    <w:p w:rsidR="001218EF" w:rsidRPr="00731BF9" w:rsidRDefault="001218EF" w:rsidP="001218EF">
      <w:pPr>
        <w:spacing w:after="0" w:line="240" w:lineRule="auto"/>
        <w:ind w:firstLine="720"/>
        <w:jc w:val="both"/>
        <w:rPr>
          <w:sz w:val="24"/>
          <w:szCs w:val="24"/>
          <w:lang w:val="vi-VN"/>
        </w:rPr>
      </w:pPr>
      <w:r w:rsidRPr="00731BF9">
        <w:rPr>
          <w:sz w:val="24"/>
          <w:szCs w:val="24"/>
          <w:lang w:val="vi-VN"/>
        </w:rPr>
        <w:t>Cơ quan thường trực của QH là Ủy ban Thường vụ QH.</w:t>
      </w:r>
    </w:p>
    <w:p w:rsidR="001218EF" w:rsidRPr="00731BF9" w:rsidRDefault="001218EF" w:rsidP="001218EF">
      <w:pPr>
        <w:spacing w:after="0" w:line="240" w:lineRule="auto"/>
        <w:ind w:firstLine="720"/>
        <w:jc w:val="both"/>
        <w:rPr>
          <w:sz w:val="24"/>
          <w:szCs w:val="24"/>
          <w:lang w:val="vi-VN"/>
        </w:rPr>
      </w:pPr>
      <w:r w:rsidRPr="00731BF9">
        <w:rPr>
          <w:b/>
          <w:i/>
          <w:sz w:val="24"/>
          <w:szCs w:val="24"/>
          <w:lang w:val="vi-VN"/>
        </w:rPr>
        <w:t>- Hội đồng nhân dân:</w:t>
      </w:r>
      <w:r w:rsidRPr="00731BF9">
        <w:rPr>
          <w:sz w:val="24"/>
          <w:szCs w:val="24"/>
          <w:lang w:val="vi-VN"/>
        </w:rPr>
        <w:t xml:space="preserve">  </w:t>
      </w:r>
    </w:p>
    <w:p w:rsidR="001218EF" w:rsidRPr="00731BF9" w:rsidRDefault="001218EF" w:rsidP="001218EF">
      <w:pPr>
        <w:spacing w:after="0" w:line="240" w:lineRule="auto"/>
        <w:ind w:firstLine="720"/>
        <w:jc w:val="both"/>
        <w:rPr>
          <w:sz w:val="24"/>
          <w:szCs w:val="24"/>
          <w:lang w:val="vi-VN"/>
        </w:rPr>
      </w:pPr>
      <w:r w:rsidRPr="00731BF9">
        <w:rPr>
          <w:sz w:val="24"/>
          <w:szCs w:val="24"/>
          <w:lang w:val="vi-VN"/>
        </w:rPr>
        <w:t>HP 2013 quy định: HĐND là cơ quan quyền lực nhà nước ở địa phương, đại diện cho ý chí, nguyện vọng và quyền làm chủ của ND địa phương, do ND địa phương bầu ra, chịu trách nhiệm trước ND địa phương và cơ quan nhà nước cấp trên. HĐND quyết định các vấn đề của địa phương do luật định; giám sát việc tuân theo HP và pl ở ở địa phương và việc thực hiện nghị quyết của Hội đồng nhân dân.</w:t>
      </w:r>
    </w:p>
    <w:p w:rsidR="001218EF" w:rsidRPr="00731BF9" w:rsidRDefault="001218EF" w:rsidP="001218EF">
      <w:pPr>
        <w:spacing w:after="0" w:line="240" w:lineRule="auto"/>
        <w:ind w:firstLine="720"/>
        <w:jc w:val="both"/>
        <w:rPr>
          <w:sz w:val="24"/>
          <w:szCs w:val="24"/>
          <w:lang w:val="vi-VN"/>
        </w:rPr>
      </w:pPr>
      <w:r w:rsidRPr="00731BF9">
        <w:rPr>
          <w:sz w:val="24"/>
          <w:szCs w:val="24"/>
          <w:lang w:val="vi-VN"/>
        </w:rPr>
        <w:t>Đại biểu HĐND có quyền chất vấn CT UBND, các thành viên khác của UBND, Chánh án TAND, VTVKSND và Thủ trưởng các cơ quan thuộc UBND. Người bị chất vấn phải trả lời trước HĐND. Đại biểu HĐND có quyền kiến nghị với các cơ quan NN, tổ chức, đơn vị ở địa phương.</w:t>
      </w:r>
    </w:p>
    <w:p w:rsidR="001218EF" w:rsidRPr="00731BF9" w:rsidRDefault="001218EF" w:rsidP="001218EF">
      <w:pPr>
        <w:spacing w:after="0" w:line="240" w:lineRule="auto"/>
        <w:ind w:firstLine="720"/>
        <w:jc w:val="both"/>
        <w:rPr>
          <w:sz w:val="24"/>
          <w:szCs w:val="24"/>
          <w:lang w:val="vi-VN"/>
        </w:rPr>
      </w:pPr>
      <w:r w:rsidRPr="00731BF9">
        <w:rPr>
          <w:sz w:val="24"/>
          <w:szCs w:val="24"/>
          <w:lang w:val="vi-VN"/>
        </w:rPr>
        <w:t>Căn cứ vào chức năng, nhiệm vụ, quyền hạn của cấp mình và xuất phát từ lợi ích chung của đất nước, của ND địa phương, HĐND quyết định những chủ trương, biện pháp để xd và phát triển địa phương về mọi mặt.</w:t>
      </w:r>
    </w:p>
    <w:p w:rsidR="001218EF" w:rsidRPr="00731BF9" w:rsidRDefault="001218EF" w:rsidP="001218EF">
      <w:pPr>
        <w:spacing w:after="0" w:line="240" w:lineRule="auto"/>
        <w:ind w:firstLine="720"/>
        <w:jc w:val="both"/>
        <w:rPr>
          <w:sz w:val="24"/>
          <w:szCs w:val="24"/>
          <w:lang w:val="vi-VN"/>
        </w:rPr>
      </w:pPr>
      <w:r w:rsidRPr="00731BF9">
        <w:rPr>
          <w:sz w:val="24"/>
          <w:szCs w:val="24"/>
          <w:lang w:val="vi-VN"/>
        </w:rPr>
        <w:t>Để thực hiện chức năng, nhiệm vụ, quyền hạn của mình, căn cứ vào HP, luật, NQ của QH; pl, NQ của UBTVQH và các vb của cấp trên, HĐND ban hành các NQ và giám sát việc thực hiện các NQ đó. HĐND có quyền bãi bỏ những NQ sai trái của HĐND cấp dưới trực tiếp, những quyết định, CT của UBND, CTUBND cùng cấp.</w:t>
      </w:r>
    </w:p>
    <w:p w:rsidR="001218EF" w:rsidRPr="00731BF9" w:rsidRDefault="001218EF" w:rsidP="001218EF">
      <w:pPr>
        <w:spacing w:after="0" w:line="240" w:lineRule="auto"/>
        <w:ind w:firstLine="720"/>
        <w:jc w:val="both"/>
        <w:rPr>
          <w:sz w:val="24"/>
          <w:szCs w:val="24"/>
          <w:lang w:val="vi-VN"/>
        </w:rPr>
      </w:pPr>
      <w:r w:rsidRPr="00731BF9">
        <w:rPr>
          <w:sz w:val="24"/>
          <w:szCs w:val="24"/>
          <w:lang w:val="vi-VN"/>
        </w:rPr>
        <w:t xml:space="preserve">HĐND có ở 3 cấp tỉnh, huyện, xã (hiện nay có 10 tỉnh đang thí điểm không tổ chức HĐND huyện, quận, phường). HĐND thực hiện </w:t>
      </w:r>
      <w:r w:rsidRPr="00731BF9">
        <w:rPr>
          <w:b/>
          <w:i/>
          <w:sz w:val="24"/>
          <w:szCs w:val="24"/>
          <w:lang w:val="vi-VN"/>
        </w:rPr>
        <w:t>chức năng giám sát, chức năng quyết định vấn đề quan trọng của địa phương</w:t>
      </w:r>
      <w:r w:rsidRPr="00731BF9">
        <w:rPr>
          <w:sz w:val="24"/>
          <w:szCs w:val="24"/>
          <w:lang w:val="vi-VN"/>
        </w:rPr>
        <w:t xml:space="preserve">. </w:t>
      </w:r>
    </w:p>
    <w:p w:rsidR="001218EF" w:rsidRPr="004964A5" w:rsidRDefault="001218EF" w:rsidP="001218EF">
      <w:pPr>
        <w:spacing w:after="0" w:line="240" w:lineRule="auto"/>
        <w:ind w:firstLine="720"/>
        <w:jc w:val="both"/>
        <w:rPr>
          <w:sz w:val="24"/>
          <w:szCs w:val="24"/>
          <w:lang w:val="vi-VN"/>
        </w:rPr>
      </w:pPr>
      <w:r w:rsidRPr="004964A5">
        <w:rPr>
          <w:sz w:val="24"/>
          <w:szCs w:val="24"/>
          <w:lang w:val="vi-VN"/>
        </w:rPr>
        <w:t>Theo HP 2013, HĐND và UBND được gọi là chính quyền địa phương.</w:t>
      </w:r>
    </w:p>
    <w:p w:rsidR="001218EF" w:rsidRPr="004964A5" w:rsidRDefault="001218EF" w:rsidP="001218EF">
      <w:pPr>
        <w:spacing w:after="0" w:line="240" w:lineRule="auto"/>
        <w:ind w:firstLine="720"/>
        <w:jc w:val="both"/>
        <w:rPr>
          <w:sz w:val="24"/>
          <w:szCs w:val="24"/>
          <w:lang w:val="vi-VN"/>
        </w:rPr>
      </w:pPr>
      <w:r w:rsidRPr="005F11F5">
        <w:rPr>
          <w:b/>
          <w:sz w:val="24"/>
          <w:szCs w:val="24"/>
          <w:lang w:val="vi-VN"/>
        </w:rPr>
        <w:t>2. Chủ tịch nước</w:t>
      </w:r>
    </w:p>
    <w:p w:rsidR="001218EF" w:rsidRPr="005F11F5" w:rsidRDefault="001218EF" w:rsidP="001218EF">
      <w:pPr>
        <w:spacing w:after="0" w:line="240" w:lineRule="auto"/>
        <w:ind w:firstLine="720"/>
        <w:jc w:val="both"/>
        <w:rPr>
          <w:sz w:val="24"/>
          <w:szCs w:val="24"/>
          <w:lang w:val="vi-VN"/>
        </w:rPr>
      </w:pPr>
      <w:r w:rsidRPr="004964A5">
        <w:rPr>
          <w:sz w:val="24"/>
          <w:szCs w:val="24"/>
          <w:lang w:val="vi-VN"/>
        </w:rPr>
        <w:t>Chủ tịch nước l</w:t>
      </w:r>
      <w:r w:rsidRPr="005F11F5">
        <w:rPr>
          <w:sz w:val="24"/>
          <w:szCs w:val="24"/>
          <w:lang w:val="vi-VN"/>
        </w:rPr>
        <w:t>à người đứng đầu Nhà nước, thay mặt nước Cộng hoà xã hội chủ nghĩa Việt Nam về đối nội và đối ngoại. Chủ tịch nước do QH bầu trong số các đại biểu QH. Chủ tịch nước chịu trách nhiệm và báo cáo công tác trước QH. Nhiệm kỳ của Chủ tịch nước theo nhiệm kỳ của QH.</w:t>
      </w:r>
    </w:p>
    <w:p w:rsidR="001218EF" w:rsidRPr="005F11F5" w:rsidRDefault="001218EF" w:rsidP="001218EF">
      <w:pPr>
        <w:spacing w:after="0" w:line="240" w:lineRule="auto"/>
        <w:ind w:firstLine="720"/>
        <w:jc w:val="both"/>
        <w:rPr>
          <w:sz w:val="24"/>
          <w:szCs w:val="24"/>
          <w:lang w:val="vi-VN"/>
        </w:rPr>
      </w:pPr>
      <w:r w:rsidRPr="005F11F5">
        <w:rPr>
          <w:sz w:val="24"/>
          <w:szCs w:val="24"/>
          <w:lang w:val="vi-VN"/>
        </w:rPr>
        <w:t>Chủ tịch nước là một cơ quan đặc biệt trong bộ máy nhà nước ta do một cá nhân nắm giữ, giữ vai trò là nguyên thủ quốc gia, là biểu tượng của quốc gia. Chủ tịch nước vừa có quyền lập pháp (Công bố Luật, pháp lệnh, ban hành Quyết định, Lệnh,…) vừa có quyền hành chính (bổ nhiệm các phó TTg, các Bộ trưởng, thủ trưởng cơ quan ngang Bộ theo Nghị quyết của Quốc hội,…) vừa có quyền tư pháp (Cho nhập, thôi Quốc tịch VN, đặc xá,…) mặc dù các quyền này rất hạn chế.</w:t>
      </w:r>
    </w:p>
    <w:p w:rsidR="001218EF" w:rsidRPr="005F11F5" w:rsidRDefault="001218EF" w:rsidP="001218EF">
      <w:pPr>
        <w:spacing w:after="0" w:line="240" w:lineRule="auto"/>
        <w:ind w:firstLine="720"/>
        <w:jc w:val="both"/>
        <w:rPr>
          <w:sz w:val="24"/>
          <w:szCs w:val="24"/>
          <w:lang w:val="vi-VN"/>
        </w:rPr>
      </w:pPr>
      <w:r w:rsidRPr="005F11F5">
        <w:rPr>
          <w:sz w:val="24"/>
          <w:szCs w:val="24"/>
          <w:lang w:val="vi-VN"/>
        </w:rPr>
        <w:t xml:space="preserve"> Nhiệm vụ, quyền hạn của Chủ tịch nước được quy định tại Đ88 Hiến pháp 2013.</w:t>
      </w:r>
    </w:p>
    <w:p w:rsidR="001218EF" w:rsidRPr="005F11F5" w:rsidRDefault="001218EF" w:rsidP="001218EF">
      <w:pPr>
        <w:spacing w:after="0" w:line="240" w:lineRule="auto"/>
        <w:jc w:val="both"/>
        <w:rPr>
          <w:b/>
          <w:sz w:val="24"/>
          <w:szCs w:val="24"/>
          <w:lang w:val="vi-VN"/>
        </w:rPr>
      </w:pPr>
      <w:r w:rsidRPr="005F11F5">
        <w:rPr>
          <w:b/>
          <w:sz w:val="24"/>
          <w:szCs w:val="24"/>
          <w:lang w:val="vi-VN"/>
        </w:rPr>
        <w:tab/>
        <w:t>3. Hệ thống cơ quan hành chính nhà nước:</w:t>
      </w:r>
    </w:p>
    <w:p w:rsidR="001218EF" w:rsidRPr="005F11F5" w:rsidRDefault="001218EF" w:rsidP="001218EF">
      <w:pPr>
        <w:spacing w:after="0" w:line="240" w:lineRule="auto"/>
        <w:ind w:firstLine="720"/>
        <w:jc w:val="both"/>
        <w:rPr>
          <w:sz w:val="24"/>
          <w:szCs w:val="24"/>
          <w:lang w:val="vi-VN"/>
        </w:rPr>
      </w:pPr>
      <w:r w:rsidRPr="005F11F5">
        <w:rPr>
          <w:b/>
          <w:i/>
          <w:sz w:val="24"/>
          <w:szCs w:val="24"/>
          <w:lang w:val="vi-VN"/>
        </w:rPr>
        <w:t>- Chính phủ</w:t>
      </w:r>
      <w:r w:rsidRPr="005F11F5">
        <w:rPr>
          <w:sz w:val="24"/>
          <w:szCs w:val="24"/>
          <w:lang w:val="vi-VN"/>
        </w:rPr>
        <w:t xml:space="preserve">:  </w:t>
      </w:r>
    </w:p>
    <w:p w:rsidR="001218EF" w:rsidRPr="005F11F5" w:rsidRDefault="001218EF" w:rsidP="001218EF">
      <w:pPr>
        <w:spacing w:after="0" w:line="240" w:lineRule="auto"/>
        <w:ind w:firstLine="720"/>
        <w:jc w:val="both"/>
        <w:rPr>
          <w:sz w:val="24"/>
          <w:szCs w:val="24"/>
          <w:lang w:val="vi-VN"/>
        </w:rPr>
      </w:pPr>
      <w:r w:rsidRPr="005F11F5">
        <w:rPr>
          <w:sz w:val="24"/>
          <w:szCs w:val="24"/>
          <w:lang w:val="vi-VN"/>
        </w:rPr>
        <w:t>Hiến pháp 2013, CP là cơ quan hành chính NN cao nhất của nước Cộng hòa XHCNVN, thực hiện quyền hành pháp, là cơ quan chấp hành của Quốc hội. CP chịu trách nhiệm trước QH và báo cáo công tác trước QH, UBTVQH, Chủ tịch nước.</w:t>
      </w:r>
    </w:p>
    <w:p w:rsidR="001218EF" w:rsidRPr="005F11F5" w:rsidRDefault="001218EF" w:rsidP="001218EF">
      <w:pPr>
        <w:spacing w:after="0" w:line="240" w:lineRule="auto"/>
        <w:ind w:firstLine="720"/>
        <w:jc w:val="both"/>
        <w:rPr>
          <w:sz w:val="24"/>
          <w:szCs w:val="24"/>
          <w:lang w:val="vi-VN"/>
        </w:rPr>
      </w:pPr>
      <w:r w:rsidRPr="005F11F5">
        <w:rPr>
          <w:sz w:val="24"/>
          <w:szCs w:val="24"/>
          <w:lang w:val="vi-VN"/>
        </w:rPr>
        <w:lastRenderedPageBreak/>
        <w:t>Với vị trí như vậy, CP có hai tư cách: là cơ quan chấp hành của QH, CP phải chấp hành HP, luật, NQ của QH; pl, NQ của UBTVQH; lệnh, QĐ của Chủ tịch nước và tổ chức thực hiện các vbpl đó; là cơ quan hành chính NN cao nhất của nước CHXHCNVN, CP có toàn quyền giải quyết các vấn đề quản lý NN trên phạm vi toàn quốc, trừ những vấn đề thuộc quyền giải quyết của QH, UBTVQH, CT nước.</w:t>
      </w:r>
    </w:p>
    <w:p w:rsidR="001218EF" w:rsidRPr="005F11F5" w:rsidRDefault="001218EF" w:rsidP="001218EF">
      <w:pPr>
        <w:spacing w:after="0" w:line="240" w:lineRule="auto"/>
        <w:jc w:val="both"/>
        <w:rPr>
          <w:sz w:val="24"/>
          <w:szCs w:val="24"/>
          <w:lang w:val="vi-VN"/>
        </w:rPr>
      </w:pPr>
      <w:r w:rsidRPr="005F11F5">
        <w:rPr>
          <w:sz w:val="24"/>
          <w:szCs w:val="24"/>
          <w:lang w:val="vi-VN"/>
        </w:rPr>
        <w:tab/>
        <w:t>CP chỉ đạo tập trung, thống nhất các Bộ, cơ quan ngang bộ, cơ quan thuộc CP, UBND các cấp. Chính phủ chịu trách nhiệm trước Quốc hội và báo cáo công tác với Quốc hội, Uỷ ban thường vụ Quốc hội, Chủ tịch nước.</w:t>
      </w:r>
    </w:p>
    <w:p w:rsidR="001218EF" w:rsidRPr="005F11F5" w:rsidRDefault="001218EF" w:rsidP="001218EF">
      <w:pPr>
        <w:spacing w:after="0" w:line="240" w:lineRule="auto"/>
        <w:jc w:val="both"/>
        <w:rPr>
          <w:sz w:val="24"/>
          <w:szCs w:val="24"/>
          <w:lang w:val="vi-VN"/>
        </w:rPr>
      </w:pPr>
      <w:r w:rsidRPr="005F11F5">
        <w:rPr>
          <w:sz w:val="24"/>
          <w:szCs w:val="24"/>
          <w:lang w:val="vi-VN"/>
        </w:rPr>
        <w:tab/>
        <w:t>Chính phủ là cơ quan chấp hành của QH, chịu sự giám sát của QH. Đồng thời CP thực hiện chức năng quản lý hành chính nhà nước thống nhất trên phạm vi cả nước. CP có quyền lãnh đạo, chỉ đạo, điều hành hoạt động của các Bộ, cơ quan ngang Bộ, UBND các cấp.</w:t>
      </w:r>
    </w:p>
    <w:p w:rsidR="001218EF" w:rsidRPr="005F11F5" w:rsidRDefault="001218EF" w:rsidP="001218EF">
      <w:pPr>
        <w:spacing w:after="0" w:line="240" w:lineRule="auto"/>
        <w:jc w:val="both"/>
        <w:rPr>
          <w:sz w:val="24"/>
          <w:szCs w:val="24"/>
          <w:lang w:val="vi-VN"/>
        </w:rPr>
      </w:pPr>
      <w:r w:rsidRPr="005F11F5">
        <w:rPr>
          <w:sz w:val="24"/>
          <w:szCs w:val="24"/>
          <w:lang w:val="vi-VN"/>
        </w:rPr>
        <w:tab/>
      </w:r>
      <w:r w:rsidRPr="005F11F5">
        <w:rPr>
          <w:b/>
          <w:i/>
          <w:sz w:val="24"/>
          <w:szCs w:val="24"/>
          <w:lang w:val="vi-VN"/>
        </w:rPr>
        <w:t>- UBND:</w:t>
      </w:r>
      <w:r w:rsidRPr="005F11F5">
        <w:rPr>
          <w:sz w:val="24"/>
          <w:szCs w:val="24"/>
          <w:lang w:val="vi-VN"/>
        </w:rPr>
        <w:t xml:space="preserve"> </w:t>
      </w:r>
    </w:p>
    <w:p w:rsidR="001218EF" w:rsidRPr="005F11F5" w:rsidRDefault="001218EF" w:rsidP="001218EF">
      <w:pPr>
        <w:spacing w:after="0" w:line="240" w:lineRule="auto"/>
        <w:ind w:firstLine="720"/>
        <w:jc w:val="both"/>
        <w:rPr>
          <w:sz w:val="24"/>
          <w:szCs w:val="24"/>
          <w:lang w:val="vi-VN"/>
        </w:rPr>
      </w:pPr>
      <w:r w:rsidRPr="005F11F5">
        <w:rPr>
          <w:sz w:val="24"/>
          <w:szCs w:val="24"/>
          <w:lang w:val="vi-VN"/>
        </w:rPr>
        <w:t>Hiến pháp 2013 quy định UBND ở cấp chính quyền địa phương do HĐND cùng cấp bầu là cơ quan chấp hành của HĐND, cơ quan hành chính NN ở địa phương, chịu trách nhiệm trước HĐND và cơ quan hành chính NN cấp trên.</w:t>
      </w:r>
    </w:p>
    <w:p w:rsidR="001218EF" w:rsidRPr="005F11F5" w:rsidRDefault="001218EF" w:rsidP="001218EF">
      <w:pPr>
        <w:spacing w:after="0" w:line="240" w:lineRule="auto"/>
        <w:ind w:firstLine="720"/>
        <w:jc w:val="both"/>
        <w:rPr>
          <w:sz w:val="24"/>
          <w:szCs w:val="24"/>
          <w:lang w:val="vi-VN"/>
        </w:rPr>
      </w:pPr>
      <w:r w:rsidRPr="005F11F5">
        <w:rPr>
          <w:sz w:val="24"/>
          <w:szCs w:val="24"/>
          <w:lang w:val="vi-VN"/>
        </w:rPr>
        <w:t>UBND tổ chức việc thi hành HP và pl ở địa phương; tổ chức thực hiện NQ của HĐND và thực hiện các nhiệm vụ do cơ quan NN cấp trên giao.</w:t>
      </w:r>
    </w:p>
    <w:p w:rsidR="001218EF" w:rsidRPr="005F11F5" w:rsidRDefault="001218EF" w:rsidP="001218EF">
      <w:pPr>
        <w:spacing w:after="0" w:line="240" w:lineRule="auto"/>
        <w:ind w:firstLine="720"/>
        <w:jc w:val="both"/>
        <w:rPr>
          <w:sz w:val="24"/>
          <w:szCs w:val="24"/>
          <w:lang w:val="vi-VN"/>
        </w:rPr>
      </w:pPr>
      <w:r w:rsidRPr="005F11F5">
        <w:rPr>
          <w:sz w:val="24"/>
          <w:szCs w:val="24"/>
          <w:lang w:val="vi-VN"/>
        </w:rPr>
        <w:t>Là cơ quan chấp hành của HĐND,  Uỷ ban nhân dân có nghĩa vụ chấp hành các NQ của HĐND, chịu trách nhiệm và báo cáo công tác trước HĐND, chịu sự giám sát của HĐND, đôn đốc, kiểm tra của Thường trực HĐND.</w:t>
      </w:r>
    </w:p>
    <w:p w:rsidR="001218EF" w:rsidRPr="005F11F5" w:rsidRDefault="001218EF" w:rsidP="001218EF">
      <w:pPr>
        <w:spacing w:after="0" w:line="240" w:lineRule="auto"/>
        <w:ind w:firstLine="720"/>
        <w:jc w:val="both"/>
        <w:rPr>
          <w:sz w:val="24"/>
          <w:szCs w:val="24"/>
          <w:lang w:val="vi-VN"/>
        </w:rPr>
      </w:pPr>
      <w:r w:rsidRPr="005F11F5">
        <w:rPr>
          <w:sz w:val="24"/>
          <w:szCs w:val="24"/>
          <w:lang w:val="vi-VN"/>
        </w:rPr>
        <w:t>Các nhiệm vụ, quyền hạn, hình thức hoạt động của UBND; nhiệm vụ, quyền hạn của CTUBND được quy định cụ thể tại HP 2013.</w:t>
      </w:r>
    </w:p>
    <w:p w:rsidR="001218EF" w:rsidRPr="005F11F5" w:rsidRDefault="001218EF" w:rsidP="001218EF">
      <w:pPr>
        <w:spacing w:after="0" w:line="240" w:lineRule="auto"/>
        <w:ind w:firstLine="720"/>
        <w:jc w:val="both"/>
        <w:rPr>
          <w:sz w:val="24"/>
          <w:szCs w:val="24"/>
          <w:lang w:val="vi-VN"/>
        </w:rPr>
      </w:pPr>
      <w:r w:rsidRPr="005F11F5">
        <w:rPr>
          <w:sz w:val="24"/>
          <w:szCs w:val="24"/>
          <w:lang w:val="vi-VN"/>
        </w:rPr>
        <w:t xml:space="preserve">Như vậy, </w:t>
      </w:r>
    </w:p>
    <w:p w:rsidR="001218EF" w:rsidRPr="005F11F5" w:rsidRDefault="001218EF" w:rsidP="001218EF">
      <w:pPr>
        <w:spacing w:after="0" w:line="240" w:lineRule="auto"/>
        <w:ind w:firstLine="720"/>
        <w:jc w:val="both"/>
        <w:rPr>
          <w:color w:val="000000"/>
          <w:sz w:val="24"/>
          <w:szCs w:val="24"/>
          <w:lang w:val="vi-VN"/>
        </w:rPr>
      </w:pPr>
      <w:r w:rsidRPr="005F11F5">
        <w:rPr>
          <w:b/>
          <w:color w:val="000000"/>
          <w:sz w:val="24"/>
          <w:szCs w:val="24"/>
          <w:lang w:val="vi-VN"/>
        </w:rPr>
        <w:t>4. Các cơ quan xét xử</w:t>
      </w:r>
      <w:r w:rsidRPr="005F11F5">
        <w:rPr>
          <w:color w:val="000000"/>
          <w:sz w:val="24"/>
          <w:szCs w:val="24"/>
          <w:lang w:val="vi-VN"/>
        </w:rPr>
        <w:t xml:space="preserve">: </w:t>
      </w:r>
      <w:r w:rsidRPr="004964A5">
        <w:rPr>
          <w:color w:val="000000"/>
          <w:sz w:val="24"/>
          <w:szCs w:val="24"/>
          <w:lang w:val="vi-VN"/>
        </w:rPr>
        <w:t xml:space="preserve">hiện nay hệ thống các cơ quan xét xử gồm có </w:t>
      </w:r>
      <w:r w:rsidRPr="005F11F5">
        <w:rPr>
          <w:color w:val="000000"/>
          <w:sz w:val="24"/>
          <w:szCs w:val="24"/>
          <w:lang w:val="vi-VN"/>
        </w:rPr>
        <w:t>TAND tối cao, tòa án quân sự, các TAND địa phương, TA đặc biệt và các TA khác do luật định.</w:t>
      </w:r>
    </w:p>
    <w:p w:rsidR="001218EF" w:rsidRPr="005F11F5" w:rsidRDefault="001218EF" w:rsidP="001218EF">
      <w:pPr>
        <w:spacing w:after="0" w:line="240" w:lineRule="auto"/>
        <w:ind w:firstLine="720"/>
        <w:jc w:val="both"/>
        <w:rPr>
          <w:color w:val="000000"/>
          <w:sz w:val="24"/>
          <w:szCs w:val="24"/>
          <w:lang w:val="vi-VN"/>
        </w:rPr>
      </w:pPr>
      <w:r w:rsidRPr="005F11F5">
        <w:rPr>
          <w:color w:val="000000"/>
          <w:sz w:val="24"/>
          <w:szCs w:val="24"/>
          <w:lang w:val="vi-VN"/>
        </w:rPr>
        <w:t>Trên cơ sở tiếp tục kế thừa quy định của HP 1992 về chức năng, nhiệm vụ, quyền hạn và các nguyên tắc hoạt động của TAND, HP 2013 đã bổ sung quy định TAND thực hiện quyền tư pháp.</w:t>
      </w:r>
    </w:p>
    <w:p w:rsidR="001218EF" w:rsidRPr="004964A5" w:rsidRDefault="001218EF" w:rsidP="001218EF">
      <w:pPr>
        <w:spacing w:after="0" w:line="240" w:lineRule="auto"/>
        <w:ind w:firstLine="720"/>
        <w:jc w:val="both"/>
        <w:rPr>
          <w:color w:val="000000"/>
          <w:sz w:val="24"/>
          <w:szCs w:val="24"/>
          <w:lang w:val="vi-VN"/>
        </w:rPr>
      </w:pPr>
      <w:r w:rsidRPr="004964A5">
        <w:rPr>
          <w:color w:val="000000"/>
          <w:sz w:val="24"/>
          <w:szCs w:val="24"/>
          <w:lang w:val="vi-VN"/>
        </w:rPr>
        <w:t>Theo HP 2013, TAND là cơ quan xét xử của nước Cộng hòa XHCNVN, thực hiện quyền tư pháp.</w:t>
      </w:r>
    </w:p>
    <w:p w:rsidR="001218EF" w:rsidRPr="005F11F5" w:rsidRDefault="001218EF" w:rsidP="001218EF">
      <w:pPr>
        <w:spacing w:after="0" w:line="240" w:lineRule="auto"/>
        <w:ind w:firstLine="720"/>
        <w:jc w:val="both"/>
        <w:rPr>
          <w:color w:val="000000"/>
          <w:sz w:val="24"/>
          <w:szCs w:val="24"/>
          <w:lang w:val="vi-VN"/>
        </w:rPr>
      </w:pPr>
      <w:r w:rsidRPr="005F11F5">
        <w:rPr>
          <w:color w:val="000000"/>
          <w:sz w:val="24"/>
          <w:szCs w:val="24"/>
          <w:lang w:val="vi-VN"/>
        </w:rPr>
        <w:t>TAND tối cao là cơ quan xét xử cao nhất của nước CHXHCNVN. TANDTC giám đốc việc xét xử của các TA khác, trừ trường hợp do luật định. TANDTC thực hiện việc tổng kết thực tiễn xét xử, bảo đảm áp dụng thống nhất pl trong xét xử. Trong khi QH chưa ban hành Luật tổ chức TAND thay thế Luật tổ chức TAND năm 2002, nhiệm vụ, quyền hạn và cơ cấu tổ chức của TANDTC và các TA khác vẫn thực hiện theo quy định của Luật tổ chức TAND năm 2002.</w:t>
      </w:r>
    </w:p>
    <w:p w:rsidR="001218EF" w:rsidRPr="004964A5" w:rsidRDefault="001218EF" w:rsidP="001218EF">
      <w:pPr>
        <w:spacing w:after="0" w:line="240" w:lineRule="auto"/>
        <w:ind w:firstLine="720"/>
        <w:jc w:val="both"/>
        <w:rPr>
          <w:color w:val="000000"/>
          <w:sz w:val="24"/>
          <w:szCs w:val="24"/>
          <w:lang w:val="vi-VN"/>
        </w:rPr>
      </w:pPr>
      <w:r w:rsidRPr="005F11F5">
        <w:rPr>
          <w:color w:val="000000"/>
          <w:sz w:val="24"/>
          <w:szCs w:val="24"/>
          <w:lang w:val="vi-VN"/>
        </w:rPr>
        <w:t xml:space="preserve">Tòa án </w:t>
      </w:r>
      <w:r w:rsidRPr="004964A5">
        <w:rPr>
          <w:color w:val="000000"/>
          <w:sz w:val="24"/>
          <w:szCs w:val="24"/>
          <w:lang w:val="vi-VN"/>
        </w:rPr>
        <w:t xml:space="preserve">ND có nhiệm vụ bảo vệ công lý, bảo vệ quyền con người, quyền công dân, bảo vệ chế độ xã hội chủ nghĩa, bảo vệ lợi ích của NN, quyền và lợi ích hợp pháp của tổ chức, cá nhân. </w:t>
      </w:r>
    </w:p>
    <w:p w:rsidR="001218EF" w:rsidRPr="005F11F5" w:rsidRDefault="001218EF" w:rsidP="001218EF">
      <w:pPr>
        <w:spacing w:after="0" w:line="240" w:lineRule="auto"/>
        <w:ind w:firstLine="720"/>
        <w:jc w:val="both"/>
        <w:rPr>
          <w:sz w:val="24"/>
          <w:szCs w:val="24"/>
          <w:lang w:val="vi-VN"/>
        </w:rPr>
      </w:pPr>
      <w:r w:rsidRPr="005F11F5">
        <w:rPr>
          <w:b/>
          <w:sz w:val="24"/>
          <w:szCs w:val="24"/>
          <w:lang w:val="vi-VN"/>
        </w:rPr>
        <w:t>5. Các cơ quan kiểm sát</w:t>
      </w:r>
      <w:r w:rsidRPr="005F11F5">
        <w:rPr>
          <w:sz w:val="24"/>
          <w:szCs w:val="24"/>
          <w:lang w:val="vi-VN"/>
        </w:rPr>
        <w:t>: VKSNDTC, VKSQS, VKSND địa phương.</w:t>
      </w:r>
    </w:p>
    <w:p w:rsidR="001218EF" w:rsidRPr="004964A5" w:rsidRDefault="001218EF" w:rsidP="001218EF">
      <w:pPr>
        <w:spacing w:after="0" w:line="240" w:lineRule="auto"/>
        <w:ind w:firstLine="720"/>
        <w:jc w:val="both"/>
        <w:rPr>
          <w:sz w:val="24"/>
          <w:szCs w:val="24"/>
          <w:lang w:val="vi-VN"/>
        </w:rPr>
      </w:pPr>
      <w:r w:rsidRPr="004964A5">
        <w:rPr>
          <w:sz w:val="24"/>
          <w:szCs w:val="24"/>
          <w:lang w:val="vi-VN"/>
        </w:rPr>
        <w:t xml:space="preserve"> Hiến pháp 2013 quy định, VKSND gồm VKSNDTC và các VKS khác do luật định.</w:t>
      </w:r>
    </w:p>
    <w:p w:rsidR="001218EF" w:rsidRPr="005F11F5" w:rsidRDefault="001218EF" w:rsidP="001218EF">
      <w:pPr>
        <w:spacing w:after="0" w:line="240" w:lineRule="auto"/>
        <w:ind w:firstLine="720"/>
        <w:jc w:val="both"/>
        <w:rPr>
          <w:sz w:val="24"/>
          <w:szCs w:val="24"/>
          <w:lang w:val="vi-VN"/>
        </w:rPr>
      </w:pPr>
      <w:r w:rsidRPr="005F11F5">
        <w:rPr>
          <w:sz w:val="24"/>
          <w:szCs w:val="24"/>
          <w:lang w:val="vi-VN"/>
        </w:rPr>
        <w:t>HP 2013 tiếp tục khẳng định chức năng, nhiệm vụ, quyền hạn của VKS là thực hành quyền công tố và kiểm sát  hoạt động tư pháp, đồng thời HP quy định rõ hơn nguyên tắc hoạt động của kiểm sát viên khi thực hiện quyền công tố và kiểm sát hoạt động tư pháp; sửa đổi quy định về hệ thống tổ chức VKS cho phù hợp với chủ trương cải cách tư pháp.</w:t>
      </w:r>
    </w:p>
    <w:p w:rsidR="001218EF" w:rsidRPr="005F11F5" w:rsidRDefault="001218EF" w:rsidP="001218EF">
      <w:pPr>
        <w:spacing w:after="0" w:line="240" w:lineRule="auto"/>
        <w:ind w:firstLine="720"/>
        <w:jc w:val="both"/>
        <w:rPr>
          <w:sz w:val="24"/>
          <w:szCs w:val="24"/>
          <w:lang w:val="vi-VN"/>
        </w:rPr>
      </w:pPr>
      <w:r w:rsidRPr="005F11F5">
        <w:rPr>
          <w:sz w:val="24"/>
          <w:szCs w:val="24"/>
          <w:lang w:val="vi-VN"/>
        </w:rPr>
        <w:t>Trong bộ máy NN, VKSND là cơ quan có những đặc điểm, đặc thù so với các cơ quan khác của NN. VKS được tổ chức thành một hệ thống thống nhất, làm việc theo chế độ thủ trưởng. Theo Đ 107 HP 2013, VKSND thực hành quyền công tố, kiểm sát hoạt động tư pháp. VKSND gồm VKSNDTC và các VKS khác do luật định. VKSND có trách nhiệm bảo vệ pl, bảo vệ quyền con người, quyền công dân, bảo vệ chế độ xhcn, bảo vệ lợi ích của NN, quyền và lợi ích hợp pháp của tổ chức, cá nhân, góp phần bảo đảm pl được chấp hành nghiêm chỉnh và thống nhất.</w:t>
      </w:r>
    </w:p>
    <w:p w:rsidR="001218EF" w:rsidRPr="005F11F5" w:rsidRDefault="001218EF" w:rsidP="001218EF">
      <w:pPr>
        <w:spacing w:after="0" w:line="240" w:lineRule="auto"/>
        <w:ind w:firstLine="720"/>
        <w:jc w:val="both"/>
        <w:rPr>
          <w:sz w:val="24"/>
          <w:szCs w:val="24"/>
          <w:lang w:val="vi-VN"/>
        </w:rPr>
      </w:pPr>
      <w:r w:rsidRPr="005F11F5">
        <w:rPr>
          <w:sz w:val="24"/>
          <w:szCs w:val="24"/>
          <w:lang w:val="vi-VN"/>
        </w:rPr>
        <w:t xml:space="preserve">VKSND do Viện trưởng lãnh đạo. Viện trưởng VKSND cấp dưới chịu sự chỉ đạo của Viện trưởng VKSND cấp trên; Viện trưởng các VKS cấp dưới chịu sự chỉ đạo thống nhất của </w:t>
      </w:r>
      <w:r w:rsidRPr="005F11F5">
        <w:rPr>
          <w:sz w:val="24"/>
          <w:szCs w:val="24"/>
          <w:lang w:val="vi-VN"/>
        </w:rPr>
        <w:lastRenderedPageBreak/>
        <w:t>VTVKSNDTC. Khi thực hành quyền công tố và kiểm sát hoạt động tư pháp, kiểm sát viên tuân theo pl và chịu sự chỉ đạo của VTVKSND.</w:t>
      </w:r>
    </w:p>
    <w:p w:rsidR="001218EF" w:rsidRPr="005F11F5" w:rsidRDefault="001218EF" w:rsidP="001218EF">
      <w:pPr>
        <w:spacing w:after="0" w:line="240" w:lineRule="auto"/>
        <w:jc w:val="both"/>
        <w:rPr>
          <w:sz w:val="24"/>
          <w:szCs w:val="24"/>
          <w:lang w:val="vi-VN"/>
        </w:rPr>
      </w:pPr>
      <w:r w:rsidRPr="005F11F5">
        <w:rPr>
          <w:sz w:val="24"/>
          <w:szCs w:val="24"/>
          <w:lang w:val="vi-VN"/>
        </w:rPr>
        <w:tab/>
      </w:r>
      <w:r w:rsidRPr="005F11F5">
        <w:rPr>
          <w:b/>
          <w:sz w:val="24"/>
          <w:szCs w:val="24"/>
          <w:lang w:val="vi-VN"/>
        </w:rPr>
        <w:t>Các cqnn</w:t>
      </w:r>
      <w:r w:rsidRPr="005F11F5">
        <w:rPr>
          <w:sz w:val="24"/>
          <w:szCs w:val="24"/>
          <w:lang w:val="vi-VN"/>
        </w:rPr>
        <w:t xml:space="preserve"> có các đặc điểm: </w:t>
      </w:r>
    </w:p>
    <w:p w:rsidR="001218EF" w:rsidRPr="005F11F5" w:rsidRDefault="001218EF" w:rsidP="001218EF">
      <w:pPr>
        <w:spacing w:after="0" w:line="240" w:lineRule="auto"/>
        <w:ind w:firstLine="720"/>
        <w:jc w:val="both"/>
        <w:rPr>
          <w:sz w:val="24"/>
          <w:szCs w:val="24"/>
          <w:lang w:val="vi-VN"/>
        </w:rPr>
      </w:pPr>
      <w:r w:rsidRPr="005F11F5">
        <w:rPr>
          <w:i/>
          <w:sz w:val="24"/>
          <w:szCs w:val="24"/>
          <w:lang w:val="vi-VN"/>
        </w:rPr>
        <w:t>Thứ nhất</w:t>
      </w:r>
      <w:r w:rsidRPr="005F11F5">
        <w:rPr>
          <w:sz w:val="24"/>
          <w:szCs w:val="24"/>
          <w:lang w:val="vi-VN"/>
        </w:rPr>
        <w:t>; cqNN là một tổ chức tương đối độc lập trong BMNN và do cơ quan có thẩm quyền thành lập. Thẩm quyền thành lập cqnn được quy định cụ thể trong luật. CQNN chỉ hoạt động trong phạm vi thẩm quyền của mình và trong phạm vi đó nó hoạt động độc lập, chủ động và chịu trách nhiệm về hoạt động của mình. Thẩm quyền của cơ quan NN phụ thuộc vào địa vị pháp lý của nó trong BMNN. Tuy nhiên, thẩm quyền của các cơ quan NN có những giới hạn về không gian (lãnh thổ), về thời gian  có hiệu lực, về đối tượng chịu sự tác động. Giới hạn thẩm quyền của các cơ quan NN là giới hạn mang tính pháp lý vì được pl quy định.</w:t>
      </w:r>
    </w:p>
    <w:p w:rsidR="001218EF" w:rsidRPr="005F11F5" w:rsidRDefault="001218EF" w:rsidP="001218EF">
      <w:pPr>
        <w:spacing w:after="0" w:line="240" w:lineRule="auto"/>
        <w:ind w:firstLine="720"/>
        <w:jc w:val="both"/>
        <w:rPr>
          <w:sz w:val="24"/>
          <w:szCs w:val="24"/>
          <w:lang w:val="vi-VN"/>
        </w:rPr>
      </w:pPr>
      <w:r w:rsidRPr="005F11F5">
        <w:rPr>
          <w:i/>
          <w:sz w:val="24"/>
          <w:szCs w:val="24"/>
          <w:lang w:val="vi-VN"/>
        </w:rPr>
        <w:t xml:space="preserve">Thứ hai, </w:t>
      </w:r>
      <w:r w:rsidRPr="005F11F5">
        <w:rPr>
          <w:sz w:val="24"/>
          <w:szCs w:val="24"/>
          <w:lang w:val="vi-VN"/>
        </w:rPr>
        <w:t>Tính quyền lực NN. CQNN sử dụng quyền lực NN trong thực thi nhiệm vụ. Đây là đặc điểm cơ bản của CQNN làm cho nó khác với các tổ chức khác. Các CQNN thực hiện quyền lực được ND giao cho. Tính quyền lực thể hiện ở chỗ các CQNN đều có thẩm quyền được pl quy định chặt chẽ, được quyền ban hành các quyết định pl mang tính chất chung, tính quy phạm có hiệu lực bắt buộc thi hành đối với mọi cq, tổ chức khác hoặc công dân trong phạm vi lãnh thổ hoặc ngành, lĩnh vực mà nó phụ trách; cũng như được quyền ban hành các quyết định cá biệt có hiệu lực thi hành đối với từng cơ quan, tổ chức, người có chức vụ hoặc từng công dân cụ thể.</w:t>
      </w:r>
    </w:p>
    <w:p w:rsidR="001218EF" w:rsidRPr="005F11F5" w:rsidRDefault="001218EF" w:rsidP="001218EF">
      <w:pPr>
        <w:spacing w:after="0" w:line="240" w:lineRule="auto"/>
        <w:ind w:firstLine="720"/>
        <w:jc w:val="both"/>
        <w:rPr>
          <w:i/>
          <w:sz w:val="24"/>
          <w:szCs w:val="24"/>
          <w:lang w:val="vi-VN"/>
        </w:rPr>
      </w:pPr>
      <w:r w:rsidRPr="005F11F5">
        <w:rPr>
          <w:i/>
          <w:sz w:val="24"/>
          <w:szCs w:val="24"/>
          <w:lang w:val="vi-VN"/>
        </w:rPr>
        <w:t xml:space="preserve">Thứ ba, </w:t>
      </w:r>
      <w:r w:rsidRPr="005F11F5">
        <w:rPr>
          <w:sz w:val="24"/>
          <w:szCs w:val="24"/>
          <w:lang w:val="vi-VN"/>
        </w:rPr>
        <w:t>các hoạt động thực thi công vụ của CQNN được đảm bảo bằng NSNN.</w:t>
      </w:r>
    </w:p>
    <w:p w:rsidR="001218EF" w:rsidRPr="004964A5" w:rsidRDefault="001218EF" w:rsidP="001218EF">
      <w:pPr>
        <w:spacing w:after="0" w:line="240" w:lineRule="auto"/>
        <w:jc w:val="both"/>
        <w:rPr>
          <w:b/>
          <w:sz w:val="24"/>
          <w:szCs w:val="24"/>
        </w:rPr>
      </w:pPr>
      <w:r w:rsidRPr="005F11F5">
        <w:rPr>
          <w:b/>
          <w:sz w:val="24"/>
          <w:szCs w:val="24"/>
          <w:lang w:val="vi-VN"/>
        </w:rPr>
        <w:tab/>
      </w:r>
      <w:r w:rsidRPr="004964A5">
        <w:rPr>
          <w:b/>
          <w:sz w:val="24"/>
          <w:szCs w:val="24"/>
        </w:rPr>
        <w:t>Phương hướng cải cách:</w:t>
      </w:r>
    </w:p>
    <w:p w:rsidR="001218EF" w:rsidRPr="004964A5" w:rsidRDefault="001218EF" w:rsidP="001218EF">
      <w:pPr>
        <w:pStyle w:val="ListParagraph"/>
        <w:numPr>
          <w:ilvl w:val="0"/>
          <w:numId w:val="5"/>
        </w:numPr>
        <w:spacing w:after="0" w:line="240" w:lineRule="auto"/>
        <w:jc w:val="both"/>
        <w:rPr>
          <w:b/>
          <w:sz w:val="24"/>
          <w:szCs w:val="24"/>
        </w:rPr>
      </w:pPr>
      <w:r w:rsidRPr="004964A5">
        <w:rPr>
          <w:b/>
          <w:sz w:val="24"/>
          <w:szCs w:val="24"/>
        </w:rPr>
        <w:t>Những tồn tại của BMNN hiện nay</w:t>
      </w:r>
      <w:r w:rsidRPr="004964A5">
        <w:rPr>
          <w:sz w:val="24"/>
          <w:szCs w:val="24"/>
        </w:rPr>
        <w:t>(năng lực, hiệu lực, hiệu quả).</w:t>
      </w:r>
    </w:p>
    <w:p w:rsidR="001218EF" w:rsidRPr="004964A5" w:rsidRDefault="001218EF" w:rsidP="001218EF">
      <w:pPr>
        <w:spacing w:after="0" w:line="240" w:lineRule="auto"/>
        <w:ind w:left="360"/>
        <w:jc w:val="both"/>
        <w:rPr>
          <w:b/>
          <w:sz w:val="24"/>
          <w:szCs w:val="24"/>
        </w:rPr>
      </w:pPr>
      <w:r w:rsidRPr="004964A5">
        <w:rPr>
          <w:b/>
          <w:sz w:val="24"/>
          <w:szCs w:val="24"/>
        </w:rPr>
        <w:t xml:space="preserve">2. Phương hướng cải cách chung: </w:t>
      </w:r>
      <w:r w:rsidRPr="004964A5">
        <w:rPr>
          <w:sz w:val="24"/>
          <w:szCs w:val="24"/>
        </w:rPr>
        <w:t>Định hướng cơ bản nhằm hoàn thiện hệ thống các cqnn được khẳng định rõ trong các Văn kiện Đại hội đại biểu toàn quốc và các nghị quyết TW của Đảng. Kế thừa VK các Đại hội đại biểu toàn quốc lần thứ VI, VII, VIII, IX và X, VK Đại hội đại biểu lần thứ XI  của Đảng chỉ rõ những phương hướng,  nhiệm vụ, giải pháp chủ yếu về hoàn thiện NNPQXHCNVN dưới sự lãnh đạo của Đảng CSVN như sau:</w:t>
      </w:r>
    </w:p>
    <w:p w:rsidR="001218EF" w:rsidRPr="004964A5" w:rsidRDefault="001218EF" w:rsidP="001218EF">
      <w:pPr>
        <w:spacing w:after="0" w:line="240" w:lineRule="auto"/>
        <w:ind w:firstLine="720"/>
        <w:jc w:val="both"/>
        <w:rPr>
          <w:i/>
          <w:sz w:val="24"/>
          <w:szCs w:val="24"/>
        </w:rPr>
      </w:pPr>
      <w:r w:rsidRPr="004964A5">
        <w:rPr>
          <w:b/>
          <w:sz w:val="24"/>
          <w:szCs w:val="24"/>
        </w:rPr>
        <w:t xml:space="preserve">Một là, </w:t>
      </w:r>
      <w:r w:rsidRPr="004964A5">
        <w:rPr>
          <w:i/>
          <w:sz w:val="24"/>
          <w:szCs w:val="24"/>
        </w:rPr>
        <w:t>Tiếp tục đổi mới tổ chức, hoạt động của bộ máy NN</w:t>
      </w:r>
    </w:p>
    <w:p w:rsidR="001218EF" w:rsidRPr="004964A5" w:rsidRDefault="001218EF" w:rsidP="001218EF">
      <w:pPr>
        <w:spacing w:after="0" w:line="240" w:lineRule="auto"/>
        <w:ind w:firstLine="720"/>
        <w:jc w:val="both"/>
        <w:rPr>
          <w:sz w:val="24"/>
          <w:szCs w:val="24"/>
        </w:rPr>
      </w:pPr>
      <w:r w:rsidRPr="004964A5">
        <w:rPr>
          <w:sz w:val="24"/>
          <w:szCs w:val="24"/>
        </w:rPr>
        <w:t xml:space="preserve">- Đổi mới tổ chức và hoạt động của QH, bảo đảm QH thực sự là cq đại biểu cao nhất của nd, cq quyền lực </w:t>
      </w:r>
    </w:p>
    <w:p w:rsidR="001218EF" w:rsidRPr="004964A5" w:rsidRDefault="001218EF" w:rsidP="001218EF">
      <w:pPr>
        <w:spacing w:after="0" w:line="240" w:lineRule="auto"/>
        <w:jc w:val="both"/>
        <w:rPr>
          <w:sz w:val="24"/>
          <w:szCs w:val="24"/>
        </w:rPr>
      </w:pPr>
      <w:r w:rsidRPr="004964A5">
        <w:rPr>
          <w:sz w:val="24"/>
          <w:szCs w:val="24"/>
        </w:rPr>
        <w:t xml:space="preserve"> cao nhất. Hoàn thiện cơ chế bầu cử đại biểu QH để cử tri lựa chọn và bầu những người thực sự tiêu biểu và QH. Tiếp tục phát huy dân chủ, tính công khai, đối thoại trong thảo luận, hoạt động chất vấn tại diễn đàn QH.</w:t>
      </w:r>
    </w:p>
    <w:p w:rsidR="001218EF" w:rsidRPr="004964A5" w:rsidRDefault="001218EF" w:rsidP="001218EF">
      <w:pPr>
        <w:spacing w:after="0" w:line="240" w:lineRule="auto"/>
        <w:ind w:firstLine="720"/>
        <w:jc w:val="both"/>
        <w:rPr>
          <w:sz w:val="24"/>
          <w:szCs w:val="24"/>
        </w:rPr>
      </w:pPr>
      <w:r w:rsidRPr="004964A5">
        <w:rPr>
          <w:sz w:val="24"/>
          <w:szCs w:val="24"/>
        </w:rPr>
        <w:t>- NC xác định rõ hơn quyền hạn và trách nhiệm của Chủ tịch nước để thực hiện đầy đủ chức năng nguyên thủ QG, thay mặt NN về đối nội, đối ngoại và thống lĩnh các lực lượng vũ trang; quan hệ giữa Chủ tịch nước với các cq thực hiện quyền lập pháp, hành pháp và tư pháp.</w:t>
      </w:r>
    </w:p>
    <w:p w:rsidR="001218EF" w:rsidRPr="004964A5" w:rsidRDefault="001218EF" w:rsidP="001218EF">
      <w:pPr>
        <w:spacing w:after="0" w:line="240" w:lineRule="auto"/>
        <w:ind w:firstLine="720"/>
        <w:jc w:val="both"/>
        <w:rPr>
          <w:sz w:val="24"/>
          <w:szCs w:val="24"/>
        </w:rPr>
      </w:pPr>
      <w:r w:rsidRPr="004964A5">
        <w:rPr>
          <w:sz w:val="24"/>
          <w:szCs w:val="24"/>
        </w:rPr>
        <w:t>- Đẩy mạnh cải cách hành chính, nhất là thủ tục HC; giảm mạnh và bãi bỏ các loại thủ tục HC gây phiền hà cho tổ chức và công dân. Nâng cao năng lực, chất lượng xd và tổ chức thực hiện các cơ chế, cs. Đẩy mạnh xhh các loại dịch vụ công phù hợp với cơ chế kinh tế thị trường định hướng xhcn.</w:t>
      </w:r>
    </w:p>
    <w:p w:rsidR="001218EF" w:rsidRPr="004964A5" w:rsidRDefault="001218EF" w:rsidP="001218EF">
      <w:pPr>
        <w:spacing w:after="0" w:line="240" w:lineRule="auto"/>
        <w:ind w:firstLine="720"/>
        <w:jc w:val="both"/>
        <w:rPr>
          <w:sz w:val="24"/>
          <w:szCs w:val="24"/>
        </w:rPr>
      </w:pPr>
      <w:r w:rsidRPr="004964A5">
        <w:rPr>
          <w:sz w:val="24"/>
          <w:szCs w:val="24"/>
        </w:rPr>
        <w:t>- Tiếp tục đổi mới tổ chức hoạt động của chính quyền địa phương. Nâng cao chất lượng hoạt động của HĐND và UBND các cấp, bảo đảm quyền tự chủ và tự chịu trách nhiệm trong việc quyết định và tổ chức thực hiện những chính sách trong pạm vi được phân cấp. NC tổ chức, thẩm quyền của chính quyền ở nông thôn, đo thị, hải đảo. Tiếp tục thực hiện thí điểm chủ trương không tổ chức HĐND huyện, quận, phường.</w:t>
      </w:r>
    </w:p>
    <w:p w:rsidR="001218EF" w:rsidRPr="004964A5" w:rsidRDefault="001218EF" w:rsidP="001218EF">
      <w:pPr>
        <w:spacing w:after="0" w:line="240" w:lineRule="auto"/>
        <w:ind w:firstLine="720"/>
        <w:jc w:val="both"/>
        <w:rPr>
          <w:i/>
          <w:sz w:val="24"/>
          <w:szCs w:val="24"/>
        </w:rPr>
      </w:pPr>
      <w:r w:rsidRPr="004964A5">
        <w:rPr>
          <w:b/>
          <w:sz w:val="24"/>
          <w:szCs w:val="24"/>
        </w:rPr>
        <w:t>Hai là,</w:t>
      </w:r>
      <w:r w:rsidRPr="004964A5">
        <w:rPr>
          <w:i/>
          <w:sz w:val="24"/>
          <w:szCs w:val="24"/>
        </w:rPr>
        <w:t xml:space="preserve"> xd đội ngũ cán bộ, công chức trong sạch, có năng lực đáp ứng yêu cầu trong tình hình mới:</w:t>
      </w:r>
    </w:p>
    <w:p w:rsidR="001218EF" w:rsidRPr="004964A5" w:rsidRDefault="001218EF" w:rsidP="001218EF">
      <w:pPr>
        <w:spacing w:after="0" w:line="240" w:lineRule="auto"/>
        <w:ind w:firstLine="720"/>
        <w:jc w:val="both"/>
        <w:rPr>
          <w:sz w:val="24"/>
          <w:szCs w:val="24"/>
        </w:rPr>
      </w:pPr>
      <w:r w:rsidRPr="004964A5">
        <w:rPr>
          <w:sz w:val="24"/>
          <w:szCs w:val="24"/>
        </w:rPr>
        <w:t>- Nâng cao chất lượng đội ngũ cb, cc cả về bản lĩnh chính trị, phẩm chất đạo đức, năng lực lãnh đạo, chỉ đạo, điều hành, quản lý NN. Có chính sách đãi ngộ, động viên, khuyến khích cán bộ, công chức hoàn thành nhiệm vụ và có cơ chế loại bỏ, bãi miễn những người không hoàn thành nhiệm vụ, vi phạm kỷ luật, mất uy tín với nhân dân.</w:t>
      </w:r>
    </w:p>
    <w:p w:rsidR="001218EF" w:rsidRPr="004964A5" w:rsidRDefault="001218EF" w:rsidP="001218EF">
      <w:pPr>
        <w:spacing w:after="0" w:line="240" w:lineRule="auto"/>
        <w:ind w:firstLine="720"/>
        <w:jc w:val="both"/>
        <w:rPr>
          <w:sz w:val="24"/>
          <w:szCs w:val="24"/>
        </w:rPr>
      </w:pPr>
      <w:r w:rsidRPr="004964A5">
        <w:rPr>
          <w:sz w:val="24"/>
          <w:szCs w:val="24"/>
        </w:rPr>
        <w:t>- Tổng kết việc thực hiện “nhất thể hóa” một số chức vụ lãnh đạo Đảng, NN để có chủ trương phù hợp.</w:t>
      </w:r>
    </w:p>
    <w:p w:rsidR="001218EF" w:rsidRPr="004964A5" w:rsidRDefault="001218EF" w:rsidP="001218EF">
      <w:pPr>
        <w:spacing w:after="0" w:line="240" w:lineRule="auto"/>
        <w:ind w:firstLine="720"/>
        <w:jc w:val="both"/>
        <w:rPr>
          <w:i/>
          <w:sz w:val="24"/>
          <w:szCs w:val="24"/>
        </w:rPr>
      </w:pPr>
      <w:r w:rsidRPr="004964A5">
        <w:rPr>
          <w:b/>
          <w:sz w:val="24"/>
          <w:szCs w:val="24"/>
        </w:rPr>
        <w:t xml:space="preserve">Ba là, </w:t>
      </w:r>
      <w:r w:rsidRPr="004964A5">
        <w:rPr>
          <w:i/>
          <w:sz w:val="24"/>
          <w:szCs w:val="24"/>
        </w:rPr>
        <w:t>Tích cực thực hành tiết kiệm, phòng ngừa và kiên quyết chống tham nhũng, lãng phí:</w:t>
      </w:r>
    </w:p>
    <w:p w:rsidR="001218EF" w:rsidRPr="004964A5" w:rsidRDefault="001218EF" w:rsidP="001218EF">
      <w:pPr>
        <w:spacing w:after="0" w:line="240" w:lineRule="auto"/>
        <w:ind w:firstLine="720"/>
        <w:jc w:val="both"/>
        <w:rPr>
          <w:sz w:val="24"/>
          <w:szCs w:val="24"/>
        </w:rPr>
      </w:pPr>
      <w:r w:rsidRPr="004964A5">
        <w:rPr>
          <w:sz w:val="24"/>
          <w:szCs w:val="24"/>
        </w:rPr>
        <w:lastRenderedPageBreak/>
        <w:t>- Tiếp tục hoàn thiện thể chế và đẩy mạnh cải cách hành chính phục vụ phòng, chống tha nhũng, lãng phí, tập trung vào các lĩnh vực dễ xảy ra tham nhũng, lãng phí. NC phân cấp, quy định rõ chức năng cho các ngành, các cấp trong phòng, chống tham nhũng. Chú trọng các biện pháp phòng ngừa tham nhũng, lãng phí. Thực hiện chế độ công khai, minh bạch về kinh tế, tài chính trong các cơ quan hành chính, đơn vị cung ứng dịch vụ công, dn NN. Công khai, minh bạch về cơ chế, chính sách, các dự án đầu tư, xd cơ bản, mua sắm từ NSNN, huy động đóng góp của nd, quản lý và sử dụng đất đai, ts công, công tác tiếp nhận, bổ nhiệm cán bộ. Thực hiện có hiệu quả việc kê khai tài sản, thu nhập của cán bộ, cc theo quy định. Cải cách chính sách tiền lương, thu nhập, cs nhà ở bảo đảm cuộc sống cho cb, cc để góp phần phòng, chống tham nhũng. Tổng kết, đánh giá cơ chế và mô hình tổ chức cơ quan phòng, chống tham nhũng để có chủ trương, giải pháp phù hợp.</w:t>
      </w:r>
    </w:p>
    <w:p w:rsidR="001218EF" w:rsidRPr="004964A5" w:rsidRDefault="001218EF" w:rsidP="001218EF">
      <w:pPr>
        <w:spacing w:after="0" w:line="240" w:lineRule="auto"/>
        <w:ind w:firstLine="720"/>
        <w:jc w:val="both"/>
        <w:rPr>
          <w:sz w:val="24"/>
          <w:szCs w:val="24"/>
        </w:rPr>
      </w:pPr>
      <w:r w:rsidRPr="004964A5">
        <w:rPr>
          <w:sz w:val="24"/>
          <w:szCs w:val="24"/>
        </w:rPr>
        <w:t>- Coi trọng và nâng cao vai trò của các cq dân cử, của MTTQ, các đoàn thể nd, các phương tiện thông tin đại chúng và của nd trong việc giám sát cb, cc, phát hiện, đấu tranh chống tham nhũng, lãng phí; cổ vũ, động viên phong trào tiết kiệm trong sản xuất và tiêu dùng.</w:t>
      </w:r>
    </w:p>
    <w:p w:rsidR="001218EF" w:rsidRPr="004964A5" w:rsidRDefault="001218EF" w:rsidP="001218EF">
      <w:pPr>
        <w:spacing w:after="0" w:line="240" w:lineRule="auto"/>
        <w:ind w:firstLine="720"/>
        <w:jc w:val="both"/>
        <w:rPr>
          <w:sz w:val="24"/>
          <w:szCs w:val="24"/>
        </w:rPr>
      </w:pPr>
      <w:r w:rsidRPr="004964A5">
        <w:rPr>
          <w:b/>
          <w:sz w:val="24"/>
          <w:szCs w:val="24"/>
        </w:rPr>
        <w:t>* Từ phương hướng trên, cần phải XDNNPQXHCNVN</w:t>
      </w:r>
    </w:p>
    <w:p w:rsidR="001218EF" w:rsidRPr="004964A5" w:rsidRDefault="001218EF" w:rsidP="00167803">
      <w:pPr>
        <w:pStyle w:val="Heading1"/>
        <w:rPr>
          <w:lang w:val="vi-VN"/>
        </w:rPr>
      </w:pPr>
      <w:bookmarkStart w:id="21" w:name="_Toc498506953"/>
      <w:r w:rsidRPr="004964A5">
        <w:t>Câ</w:t>
      </w:r>
      <w:r w:rsidRPr="004964A5">
        <w:rPr>
          <w:lang w:val="vi-VN"/>
        </w:rPr>
        <w:t xml:space="preserve">u </w:t>
      </w:r>
      <w:r>
        <w:t>4</w:t>
      </w:r>
      <w:r w:rsidRPr="004964A5">
        <w:rPr>
          <w:lang w:val="vi-VN"/>
        </w:rPr>
        <w:t>. Các yếu tố cấu thành nền hành chính? Những đặc tính</w:t>
      </w:r>
      <w:r w:rsidRPr="005F11F5">
        <w:rPr>
          <w:lang w:val="vi-VN"/>
        </w:rPr>
        <w:t xml:space="preserve"> (đặc điểm)</w:t>
      </w:r>
      <w:r w:rsidRPr="004964A5">
        <w:rPr>
          <w:lang w:val="vi-VN"/>
        </w:rPr>
        <w:t xml:space="preserve"> chủ yếu của nền hành chính NN Việt Nam?</w:t>
      </w:r>
      <w:bookmarkEnd w:id="21"/>
    </w:p>
    <w:p w:rsidR="001218EF" w:rsidRPr="005F11F5" w:rsidRDefault="001218EF" w:rsidP="001218EF">
      <w:pPr>
        <w:spacing w:after="0" w:line="240" w:lineRule="auto"/>
        <w:ind w:firstLine="720"/>
        <w:rPr>
          <w:b/>
          <w:iCs/>
          <w:color w:val="000000"/>
          <w:sz w:val="24"/>
          <w:szCs w:val="24"/>
          <w:lang w:val="vi-VN"/>
        </w:rPr>
      </w:pPr>
      <w:r w:rsidRPr="004964A5">
        <w:rPr>
          <w:b/>
          <w:iCs/>
          <w:color w:val="000000"/>
          <w:sz w:val="24"/>
          <w:szCs w:val="24"/>
          <w:lang w:val="vi-VN"/>
        </w:rPr>
        <w:t>*</w:t>
      </w:r>
      <w:r w:rsidRPr="005F11F5">
        <w:rPr>
          <w:b/>
          <w:iCs/>
          <w:color w:val="000000"/>
          <w:sz w:val="24"/>
          <w:szCs w:val="24"/>
          <w:lang w:val="vi-VN"/>
        </w:rPr>
        <w:t xml:space="preserve"> Các yếu tố cấu thành nền hành chính</w:t>
      </w:r>
    </w:p>
    <w:p w:rsidR="001218EF" w:rsidRPr="005F11F5" w:rsidRDefault="001218EF" w:rsidP="001218EF">
      <w:pPr>
        <w:spacing w:after="0" w:line="240" w:lineRule="auto"/>
        <w:ind w:firstLine="720"/>
        <w:jc w:val="both"/>
        <w:rPr>
          <w:iCs/>
          <w:color w:val="000000"/>
          <w:sz w:val="24"/>
          <w:szCs w:val="24"/>
          <w:lang w:val="vi-VN"/>
        </w:rPr>
      </w:pPr>
      <w:r w:rsidRPr="005F11F5">
        <w:rPr>
          <w:iCs/>
          <w:color w:val="000000"/>
          <w:sz w:val="24"/>
          <w:szCs w:val="24"/>
          <w:lang w:val="vi-VN"/>
        </w:rPr>
        <w:t>Theo cách tiếp cận này, về cấu trúc của nền hành chính nhà nước bao gồm  các yếu tố:</w:t>
      </w:r>
    </w:p>
    <w:p w:rsidR="001218EF" w:rsidRPr="005F11F5" w:rsidRDefault="001218EF" w:rsidP="001218EF">
      <w:pPr>
        <w:spacing w:after="0" w:line="240" w:lineRule="auto"/>
        <w:ind w:firstLine="720"/>
        <w:jc w:val="both"/>
        <w:rPr>
          <w:iCs/>
          <w:color w:val="000000"/>
          <w:sz w:val="24"/>
          <w:szCs w:val="24"/>
          <w:lang w:val="vi-VN"/>
        </w:rPr>
      </w:pPr>
      <w:r w:rsidRPr="005F11F5">
        <w:rPr>
          <w:i/>
          <w:iCs/>
          <w:color w:val="000000"/>
          <w:sz w:val="24"/>
          <w:szCs w:val="24"/>
          <w:lang w:val="vi-VN"/>
        </w:rPr>
        <w:t>- Thứ nhất,</w:t>
      </w:r>
      <w:r w:rsidRPr="005F11F5">
        <w:rPr>
          <w:iCs/>
          <w:color w:val="000000"/>
          <w:sz w:val="24"/>
          <w:szCs w:val="24"/>
          <w:lang w:val="vi-VN"/>
        </w:rPr>
        <w:t xml:space="preserve"> hệ thống thể chế hành chính bao gồm Hiến pháp, Luật, Pháp lệnh và các văn bản qui phạm về tổ chức, hoạt động của hành chính nhà nước và tài phán hành chính ;</w:t>
      </w:r>
    </w:p>
    <w:p w:rsidR="001218EF" w:rsidRPr="005F11F5" w:rsidRDefault="001218EF" w:rsidP="001218EF">
      <w:pPr>
        <w:spacing w:after="0" w:line="240" w:lineRule="auto"/>
        <w:ind w:firstLine="720"/>
        <w:jc w:val="both"/>
        <w:rPr>
          <w:iCs/>
          <w:color w:val="000000"/>
          <w:sz w:val="24"/>
          <w:szCs w:val="24"/>
          <w:lang w:val="vi-VN"/>
        </w:rPr>
      </w:pPr>
      <w:r w:rsidRPr="005F11F5">
        <w:rPr>
          <w:i/>
          <w:iCs/>
          <w:color w:val="000000"/>
          <w:sz w:val="24"/>
          <w:szCs w:val="24"/>
          <w:lang w:val="vi-VN"/>
        </w:rPr>
        <w:t>- Thứ hai</w:t>
      </w:r>
      <w:r w:rsidRPr="005F11F5">
        <w:rPr>
          <w:iCs/>
          <w:color w:val="000000"/>
          <w:sz w:val="24"/>
          <w:szCs w:val="24"/>
          <w:lang w:val="vi-VN"/>
        </w:rPr>
        <w:t>, cơ cấu tổ chức và cơ chế vận hành của bộ máy hành chính nhà nước các cấp, các ngành phù hợp với yêu cầu thực thi quyền hành pháp;</w:t>
      </w:r>
    </w:p>
    <w:p w:rsidR="001218EF" w:rsidRPr="005F11F5" w:rsidRDefault="001218EF" w:rsidP="001218EF">
      <w:pPr>
        <w:spacing w:after="0" w:line="240" w:lineRule="auto"/>
        <w:ind w:firstLine="720"/>
        <w:jc w:val="both"/>
        <w:rPr>
          <w:iCs/>
          <w:color w:val="000000"/>
          <w:sz w:val="24"/>
          <w:szCs w:val="24"/>
          <w:lang w:val="vi-VN"/>
        </w:rPr>
      </w:pPr>
      <w:r w:rsidRPr="005F11F5">
        <w:rPr>
          <w:iCs/>
          <w:color w:val="000000"/>
          <w:sz w:val="24"/>
          <w:szCs w:val="24"/>
          <w:lang w:val="vi-VN"/>
        </w:rPr>
        <w:t xml:space="preserve">- </w:t>
      </w:r>
      <w:r w:rsidRPr="005F11F5">
        <w:rPr>
          <w:i/>
          <w:iCs/>
          <w:color w:val="000000"/>
          <w:sz w:val="24"/>
          <w:szCs w:val="24"/>
          <w:lang w:val="vi-VN"/>
        </w:rPr>
        <w:t xml:space="preserve">Thứ ba, </w:t>
      </w:r>
      <w:r w:rsidRPr="005F11F5">
        <w:rPr>
          <w:iCs/>
          <w:color w:val="000000"/>
          <w:sz w:val="24"/>
          <w:szCs w:val="24"/>
          <w:lang w:val="vi-VN"/>
        </w:rPr>
        <w:t>đội ngũ cán bộ, công chức hành chính được đảm bảo về số lượng và chất lượng để thực hiện tốt chức năng, nhiệm vụ của hành chính nhà nước;</w:t>
      </w:r>
    </w:p>
    <w:p w:rsidR="001218EF" w:rsidRPr="005F11F5" w:rsidRDefault="001218EF" w:rsidP="001218EF">
      <w:pPr>
        <w:spacing w:after="0" w:line="240" w:lineRule="auto"/>
        <w:ind w:firstLine="720"/>
        <w:jc w:val="both"/>
        <w:rPr>
          <w:iCs/>
          <w:color w:val="000000"/>
          <w:sz w:val="24"/>
          <w:szCs w:val="24"/>
          <w:lang w:val="vi-VN"/>
        </w:rPr>
      </w:pPr>
      <w:r w:rsidRPr="005F11F5">
        <w:rPr>
          <w:i/>
          <w:color w:val="000000"/>
          <w:sz w:val="24"/>
          <w:szCs w:val="24"/>
          <w:lang w:val="vi-VN"/>
        </w:rPr>
        <w:t xml:space="preserve">Thứ tư, </w:t>
      </w:r>
      <w:r w:rsidRPr="005F11F5">
        <w:rPr>
          <w:iCs/>
          <w:color w:val="000000"/>
          <w:sz w:val="24"/>
          <w:szCs w:val="24"/>
          <w:lang w:val="vi-VN"/>
        </w:rPr>
        <w:t xml:space="preserve">nguồn lực tài chính và cơ sở vật chất kỹ thuật bảo đảm yêu cầu thực thi công vụ của các cơ quan và công chức hành chính. </w:t>
      </w:r>
    </w:p>
    <w:p w:rsidR="001218EF" w:rsidRPr="005F11F5" w:rsidRDefault="001218EF" w:rsidP="001218EF">
      <w:pPr>
        <w:spacing w:after="0" w:line="240" w:lineRule="auto"/>
        <w:ind w:firstLine="720"/>
        <w:jc w:val="both"/>
        <w:rPr>
          <w:iCs/>
          <w:color w:val="000000"/>
          <w:sz w:val="24"/>
          <w:szCs w:val="24"/>
          <w:lang w:val="vi-VN"/>
        </w:rPr>
      </w:pPr>
      <w:r w:rsidRPr="005F11F5">
        <w:rPr>
          <w:iCs/>
          <w:color w:val="000000"/>
          <w:sz w:val="24"/>
          <w:szCs w:val="24"/>
          <w:lang w:val="vi-VN"/>
        </w:rPr>
        <w:t xml:space="preserve">Giữa các yếu tố của nền hành chính có mối quan hệ hữu cơ và tác động lẫn nhau trong một khuôn khổ thể chế. Để nâng cao hiệu lực, hiệu quả nền hành chính nhà nước cần phải cải cách đồng bộ cả bốn yếu tố trên. </w:t>
      </w:r>
    </w:p>
    <w:p w:rsidR="001218EF" w:rsidRPr="005F11F5" w:rsidRDefault="001218EF" w:rsidP="001218EF">
      <w:pPr>
        <w:spacing w:after="0" w:line="240" w:lineRule="auto"/>
        <w:ind w:firstLine="720"/>
        <w:jc w:val="both"/>
        <w:rPr>
          <w:color w:val="000000"/>
          <w:sz w:val="24"/>
          <w:szCs w:val="24"/>
          <w:lang w:val="vi-VN"/>
        </w:rPr>
      </w:pPr>
      <w:r w:rsidRPr="005F11F5">
        <w:rPr>
          <w:color w:val="000000"/>
          <w:sz w:val="24"/>
          <w:szCs w:val="24"/>
          <w:lang w:val="vi-VN"/>
        </w:rPr>
        <w:t>Cấu trúc của nền hành chính nhà nước có thể mô tả bằng sơ đồ:</w:t>
      </w:r>
    </w:p>
    <w:p w:rsidR="001218EF" w:rsidRPr="005F11F5" w:rsidRDefault="00CF6095" w:rsidP="001218EF">
      <w:pPr>
        <w:spacing w:after="0" w:line="240" w:lineRule="auto"/>
        <w:ind w:firstLine="540"/>
        <w:jc w:val="both"/>
        <w:rPr>
          <w:color w:val="000000"/>
          <w:sz w:val="24"/>
          <w:szCs w:val="24"/>
          <w:lang w:val="vi-VN"/>
        </w:rPr>
      </w:pPr>
      <w:r>
        <w:rPr>
          <w:noProof/>
          <w:color w:val="000000"/>
          <w:sz w:val="24"/>
          <w:szCs w:val="24"/>
        </w:rPr>
        <w:pict>
          <v:group id="Group 2" o:spid="_x0000_s1037" style="position:absolute;left:0;text-align:left;margin-left:71.3pt;margin-top:1.9pt;width:403.3pt;height:171.5pt;z-index:251656704" coordorigin="2203,11642" coordsize="8066,39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qxV4gQAAOYeAAAOAAAAZHJzL2Uyb0RvYy54bWzsWV1v2zYUfR+w/0DoPbEo6xtRisBOggHZ&#10;WqDd3mmJsoRJokYpsbNi/32Xl5QiO8kWdLBXtM6DI4rSFXl4eHguefFuW1fkgcuuFE1i0XPbIrxJ&#10;RVY268T69dPNWWiRrmdNxirR8MR65J317vLHHy42bcwdUYgq45JAkKaLN21iFX3fxrNZlxa8Zt25&#10;aHkDlbmQNeuhKNezTLINRK+rmWPb/mwjZNZKkfKug7tLXWldYvw852n/Ps873pMqsaBtPf5K/F2p&#10;39nlBYvXkrVFmZpmsC9oRc3KBj46hlqynpF7WT4LVZepFJ3I+/NU1DOR52XKsQ/QG2rv9eZWivsW&#10;+7KON+t2hAmg3cPpi8Omvzx8kKTMEsuxSMNqGCL8KnEUNJt2HcMTt7L92H6Qun9weSfS3zuonu3X&#10;q/JaP0xWm59FBuHYfS8Qmm0uaxUCOk22OAKP4wjwbU9SuOlRh0YUBiqFOocGoe2ZMUoLGEj1nuPY&#10;c4tANaW+i61kcVpcmwCh7fv67XkU+aoPMxbrL2NrTetU14Bw3ROm3X/D9GPBWo5D1SnEDKbQUI3p&#10;+wdWkbmGFB8Y8Ow0mKQRi4I1a34lpdgUnGXQHorNVw2FiPoFVehgKP4V3SeUHD8IVSAWDyA7nh1o&#10;jGgQ7GLE4lZ2/S0XNVEXicWrqmw71TMWs4e7rteIDk+p252oyuymrCosyPVqUUkC/U2sG/wzg7Dz&#10;WNWQTWJFnuNh5J26bhrCxr+XQsDcaDLsl4Lr2lz3rKz0NYx71SBHNWR6yPvtagsvKRxXInsEJKXQ&#10;ogAiBheFkH9aZAOCkFjdH/dMcotUPzUwGhF1XaUgWHC9wIGCnNaspjWsSSFUYvUW0ZeLXqvOfSvL&#10;dQFfotjzRlzB/MhLxPWpVabdQNAjMdXdYaqrAN8hHgzzgZjqURdm7O58HpnqUzObqefi9Bln83fB&#10;VBRmlIEnapwIi6h4O4T1jkjYIAyoJqzjzc3qNBJ2HoHhUYsXDYPAyNaw8A2i+Q1Lq3ESJ4V97gVA&#10;yCZeAJfdYymsPYf1XnFyHvrGMY2EjUBXNWG/Sy+AhB2N2ckSTMwrcEYT9q5sOEExM4RdNDoZSLeN&#10;SQZG/4o++NNjC8Z/x77qV9T7r9tXkoPX/G1wRiZNcN0IMhNF3udq63tgW5TYui46ltfNQQVd+CcP&#10;2whlYNFNHsKakh4R6WUJHr8CSwnmt+YZWEsOWbO6wk8b8/qmp429RVcPtnzw95hzfo7s6Dq8Dt0z&#10;1/Gvz1x7uTy7ulm4Z/4NDbzlfLlYLOlfCg/qxkWZZbxR3R/yX+q+LRcymbjOXMcMeIRythsdMzGQ&#10;neE/Nhpysqk71/MPsMD7x3O/sGZPqI7p0mGproZrIHig8l1UZw9yVyTCoM5z6oPVUAxHn/HV8vvE&#10;XkWX/4u90Q57o4kVPpBQT9k7D81ujEu9vX2GwDfWwtnbiXmWu53k+STPuH/78jaaEsiJPkMRBOdo&#10;Ag2++FUH4rmQh2K65yL5v1qFfpOnYPHJgeCm4PEdCIV1fkrxcdMHtn4PpOIv2u0gCo0bcef2nhsZ&#10;yX7S85PdftsJ1it6Pp41YWpJzVkTnnMciOwTy+J7ypeg4XaCvf074L5Scw9yTqUBw9HRybB8M/kk&#10;ngLCYSqOrjn4Vae10zLmn0/H05d/AwAA//8DAFBLAwQUAAYACAAAACEALB9dyt4AAAAJAQAADwAA&#10;AGRycy9kb3ducmV2LnhtbEyPzWqDQBSF94W+w3AD3TWjxkpiHEMIbVeh0KRQurvRG5U4M+JM1Lx9&#10;b1fN8uMczk+2mXQrBupdY42CcB6AIFPYsjGVgq/j2/MShPNoSmytIQU3crDJHx8yTEs7mk8aDr4S&#10;HGJcigpq77tUSlfUpNHNbUeGtbPtNXrGvpJljyOH61ZGQZBIjY3hhho72tVUXA5XreB9xHG7CF+H&#10;/eW8u/0cXz6+9yEp9TSbtmsQnib/b4a/+Twdct50sldTOtEyx1HCVgULfsD6Kl5FIE7McbIEmWfy&#10;/kH+CwAA//8DAFBLAQItABQABgAIAAAAIQC2gziS/gAAAOEBAAATAAAAAAAAAAAAAAAAAAAAAABb&#10;Q29udGVudF9UeXBlc10ueG1sUEsBAi0AFAAGAAgAAAAhADj9If/WAAAAlAEAAAsAAAAAAAAAAAAA&#10;AAAALwEAAF9yZWxzLy5yZWxzUEsBAi0AFAAGAAgAAAAhAGmarFXiBAAA5h4AAA4AAAAAAAAAAAAA&#10;AAAALgIAAGRycy9lMm9Eb2MueG1sUEsBAi0AFAAGAAgAAAAhACwfXcreAAAACQEAAA8AAAAAAAAA&#10;AAAAAAAAPAcAAGRycy9kb3ducmV2LnhtbFBLBQYAAAAABAAEAPMAAABHCAAAAAA=&#10;">
            <v:oval id="Oval 3" o:spid="_x0000_s1027" style="position:absolute;left:2203;top:12678;width:2507;height:17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G/rcIA&#10;AADaAAAADwAAAGRycy9kb3ducmV2LnhtbESPQWvCQBSE70L/w/IK3szGBkVSV5GKoIceGvX+yD6T&#10;YPZtyL7G9N93hUKPw8x8w6y3o2vVQH1oPBuYJyko4tLbhisDl/NhtgIVBNli65kM/FCA7eZlssbc&#10;+gd/0VBIpSKEQ44GapEu1zqUNTkMie+Io3fzvUOJsq+07fER4a7Vb2m61A4bjgs1dvRRU3kvvp2B&#10;fbUrloPOZJHd9kdZ3K+fp2xuzPR13L2DEhrlP/zXPloDGTyvxBu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b+twgAAANoAAAAPAAAAAAAAAAAAAAAAAJgCAABkcnMvZG93&#10;bnJldi54bWxQSwUGAAAAAAQABAD1AAAAhwMAAAAA&#10;">
              <v:textbox>
                <w:txbxContent>
                  <w:p w:rsidR="008469EE" w:rsidRDefault="008469EE" w:rsidP="001218EF">
                    <w:pPr>
                      <w:jc w:val="center"/>
                      <w:rPr>
                        <w:b/>
                        <w:bCs/>
                        <w:sz w:val="24"/>
                      </w:rPr>
                    </w:pPr>
                    <w:r>
                      <w:rPr>
                        <w:b/>
                        <w:bCs/>
                        <w:sz w:val="24"/>
                      </w:rPr>
                      <w:t xml:space="preserve">Thể chế của nền hành chính  </w:t>
                    </w:r>
                  </w:p>
                  <w:p w:rsidR="008469EE" w:rsidRDefault="008469EE" w:rsidP="001218EF">
                    <w:pPr>
                      <w:jc w:val="center"/>
                      <w:rPr>
                        <w:b/>
                        <w:bCs/>
                        <w:sz w:val="24"/>
                      </w:rPr>
                    </w:pPr>
                    <w:r>
                      <w:rPr>
                        <w:b/>
                        <w:bCs/>
                        <w:sz w:val="24"/>
                      </w:rPr>
                      <w:t>nhà nước</w:t>
                    </w:r>
                  </w:p>
                  <w:p w:rsidR="008469EE" w:rsidRDefault="008469EE" w:rsidP="001218EF">
                    <w:pPr>
                      <w:rPr>
                        <w:b/>
                        <w:bCs/>
                        <w:sz w:val="24"/>
                      </w:rPr>
                    </w:pPr>
                  </w:p>
                </w:txbxContent>
              </v:textbox>
            </v:oval>
            <v:oval id="Oval 4" o:spid="_x0000_s1028" style="position:absolute;left:5146;top:11642;width:2616;height:1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gn2cIA&#10;AADaAAAADwAAAGRycy9kb3ducmV2LnhtbESPQWvCQBSE74X+h+UVvNWNjUpJXUUqgh48NLb3R/aZ&#10;BLNvQ/YZ4793BaHHYWa+YRarwTWqpy7Ung1Mxgko4sLbmksDv8ft+yeoIMgWG89k4EYBVsvXlwVm&#10;1l/5h/pcShUhHDI0UIm0mdahqMhhGPuWOHon3zmUKLtS2w6vEe4a/ZEkc+2w5rhQYUvfFRXn/OIM&#10;bMp1Pu91KrP0tNnJ7Px32KcTY0Zvw/oLlNAg/+Fne2cNTOFxJd4Av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eCfZwgAAANoAAAAPAAAAAAAAAAAAAAAAAJgCAABkcnMvZG93&#10;bnJldi54bWxQSwUGAAAAAAQABAD1AAAAhwMAAAAA&#10;">
              <v:textbox>
                <w:txbxContent>
                  <w:p w:rsidR="008469EE" w:rsidRDefault="008469EE" w:rsidP="001218EF">
                    <w:pPr>
                      <w:jc w:val="center"/>
                      <w:rPr>
                        <w:b/>
                        <w:bCs/>
                        <w:sz w:val="24"/>
                      </w:rPr>
                    </w:pPr>
                    <w:r>
                      <w:rPr>
                        <w:b/>
                        <w:bCs/>
                        <w:sz w:val="24"/>
                      </w:rPr>
                      <w:t>Đội ngũ công chức và hoạt động của họ</w:t>
                    </w:r>
                  </w:p>
                </w:txbxContent>
              </v:textbox>
            </v:oval>
            <v:oval id="Oval 5" o:spid="_x0000_s1029" style="position:absolute;left:7871;top:12530;width:2398;height:18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SCQsIA&#10;AADaAAAADwAAAGRycy9kb3ducmV2LnhtbESPQWvCQBSE74L/YXmF3nRjQ6SkriJKwR48GO39kX0m&#10;wezbkH2N6b/vFgSPw8x8w6w2o2vVQH1oPBtYzBNQxKW3DVcGLufP2TuoIMgWW89k4JcCbNbTyQpz&#10;6+98oqGQSkUIhxwN1CJdrnUoa3IY5r4jjt7V9w4lyr7Stsd7hLtWvyXJUjtsOC7U2NGupvJW/DgD&#10;+2pbLAedSpZe9wfJbt/Hr3RhzOvLuP0AJTTKM/xoH6yBDP6vxBu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NIJCwgAAANoAAAAPAAAAAAAAAAAAAAAAAJgCAABkcnMvZG93&#10;bnJldi54bWxQSwUGAAAAAAQABAD1AAAAhwMAAAAA&#10;">
              <v:textbox>
                <w:txbxContent>
                  <w:p w:rsidR="008469EE" w:rsidRDefault="008469EE" w:rsidP="001218EF">
                    <w:pPr>
                      <w:pStyle w:val="BodyText2"/>
                      <w:spacing w:line="360" w:lineRule="auto"/>
                      <w:rPr>
                        <w:sz w:val="22"/>
                      </w:rPr>
                    </w:pPr>
                    <w:r>
                      <w:rPr>
                        <w:b/>
                        <w:sz w:val="22"/>
                      </w:rPr>
                      <w:t>Hệ thống tổ chức bộ máy hành chính nhà</w:t>
                    </w:r>
                    <w:r>
                      <w:rPr>
                        <w:sz w:val="22"/>
                      </w:rPr>
                      <w:t xml:space="preserve"> nước</w:t>
                    </w:r>
                  </w:p>
                </w:txbxContent>
              </v:textbox>
            </v:oval>
            <v:oval id="Oval 6" o:spid="_x0000_s1030" style="position:absolute;left:5037;top:13862;width:2943;height:17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cNcIA&#10;AADaAAAADwAAAGRycy9kb3ducmV2LnhtbESPQWvCQBSE7wX/w/IKvdWNDYaSuoooBT14aLT3R/aZ&#10;BLNvQ/Y1xn/vCkKPw8x8wyxWo2vVQH1oPBuYTRNQxKW3DVcGTsfv909QQZAttp7JwI0CrJaTlwXm&#10;1l/5h4ZCKhUhHHI0UIt0udahrMlhmPqOOHpn3zuUKPtK2x6vEe5a/ZEkmXbYcFyosaNNTeWl+HMG&#10;ttW6yAadyjw9b3cyv/we9unMmLfXcf0FSmiU//CzvbMGMnhciTdA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5hw1wgAAANoAAAAPAAAAAAAAAAAAAAAAAJgCAABkcnMvZG93&#10;bnJldi54bWxQSwUGAAAAAAQABAD1AAAAhwMAAAAA&#10;">
              <v:textbox>
                <w:txbxContent>
                  <w:p w:rsidR="008469EE" w:rsidRPr="008C0D80" w:rsidRDefault="008469EE" w:rsidP="001218EF">
                    <w:pPr>
                      <w:jc w:val="center"/>
                      <w:rPr>
                        <w:b/>
                        <w:bCs/>
                        <w:sz w:val="22"/>
                      </w:rPr>
                    </w:pPr>
                    <w:r w:rsidRPr="008C0D80">
                      <w:rPr>
                        <w:b/>
                        <w:bCs/>
                        <w:sz w:val="22"/>
                      </w:rPr>
                      <w:t>Nguồn l</w:t>
                    </w:r>
                    <w:r>
                      <w:rPr>
                        <w:b/>
                        <w:bCs/>
                        <w:sz w:val="22"/>
                      </w:rPr>
                      <w:t>ự</w:t>
                    </w:r>
                    <w:r w:rsidRPr="008C0D80">
                      <w:rPr>
                        <w:b/>
                        <w:bCs/>
                        <w:sz w:val="22"/>
                      </w:rPr>
                      <w:t>c công bảo đảm nền hành chính hoạt động</w:t>
                    </w:r>
                  </w:p>
                </w:txbxContent>
              </v:textbox>
            </v:oval>
            <v:line id="Line 7" o:spid="_x0000_s1031" style="position:absolute;flip:y;visibility:visible" from="4492,12530" to="5146,12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KY9MMAAADaAAAADwAAAGRycy9kb3ducmV2LnhtbESPQWvCQBSE74L/YXlCL6VuaqENqZug&#10;1YDgpbH2/si+JqHZt0t21fTfdwXB4zAz3zDLYjS9ONPgO8sKnucJCOLa6o4bBcev8ikF4QOyxt4y&#10;KfgjD0U+nSwx0/bCFZ0PoRERwj5DBW0ILpPS1y0Z9HPriKP3YweDIcqhkXrAS4SbXi6S5FUa7Dgu&#10;tOjoo6X693AyCh5fthvn0rQsq43tPt33tlrvj0o9zMbVO4hAY7iHb+2dVvAG1yvxBsj8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7ymPTDAAAA2gAAAA8AAAAAAAAAAAAA&#10;AAAAoQIAAGRycy9kb3ducmV2LnhtbFBLBQYAAAAABAAEAPkAAACRAwAAAAA=&#10;">
              <v:stroke startarrow="block" endarrow="block"/>
            </v:line>
            <v:line id="Line 8" o:spid="_x0000_s1032" style="position:absolute;visibility:visible" from="4710,13566" to="7871,135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line id="Line 9" o:spid="_x0000_s1033" style="position:absolute;visibility:visible" from="4383,14158" to="5146,1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8jK8IAAADaAAAADwAAAGRycy9kb3ducmV2LnhtbESPQWvCQBSE7wX/w/KE3upGD2Kjq4hg&#10;yUWKVjw/s88kmn0bs9ts2l/vCoUeh5n5hlmselOLjlpXWVYwHiUgiHOrKy4UHL+2bzMQziNrrC2T&#10;gh9ysFoOXhaYaht4T93BFyJC2KWooPS+SaV0eUkG3cg2xNG72Nagj7ItpG4xRLip5SRJptJgxXGh&#10;xIY2JeW3w7dRkITfD3mVWdV9Zrt7aM7hNLkHpV6H/XoOwlPv/8N/7UwreIfnlXgD5P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f8jK8IAAADaAAAADwAAAAAAAAAAAAAA&#10;AAChAgAAZHJzL2Rvd25yZXYueG1sUEsFBgAAAAAEAAQA+QAAAJADAAAAAA==&#10;">
              <v:stroke startarrow="block" endarrow="block"/>
            </v:line>
            <v:line id="Line 10" o:spid="_x0000_s1034" style="position:absolute;visibility:visible" from="7762,12530" to="8307,12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ChmsQAAADbAAAADwAAAGRycy9kb3ducmV2LnhtbESPQW/CMAyF75P4D5GRuI0UDmgqBDQh&#10;gXqZ0NjE2TRe261xSpM1Zb9+PkzazdZ7fu/zZje6Vg3Uh8azgcU8A0VcettwZeD97fD4BCpEZIut&#10;ZzJwpwC77eRhg7n1iV9pOMdKSQiHHA3UMXa51qGsyWGY+45YtA/fO4yy9pW2PSYJd61eZtlKO2xY&#10;GmrsaF9T+XX+dgay9HPUn7pohlPxckvdNV2Wt2TMbDo+r0FFGuO/+e+6sIIv9PKLDKC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8KGaxAAAANsAAAAPAAAAAAAAAAAA&#10;AAAAAKECAABkcnMvZG93bnJldi54bWxQSwUGAAAAAAQABAD5AAAAkgMAAAAA&#10;">
              <v:stroke startarrow="block" endarrow="block"/>
            </v:line>
            <v:line id="Line 11" o:spid="_x0000_s1035" style="position:absolute;flip:y;visibility:visible" from="7980,14306" to="8525,14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9cNcIAAADbAAAADwAAAGRycy9kb3ducmV2LnhtbERPS2vCQBC+F/wPywheim60UELMRrQa&#10;KPTS+LgP2TEJZmeX7FbTf98tFHqbj+85+WY0vbjT4DvLCpaLBARxbXXHjYLzqZynIHxA1thbJgXf&#10;5GFTTJ5yzLR9cEX3Y2hEDGGfoYI2BJdJ6euWDPqFdcSRu9rBYIhwaKQe8BHDTS9XSfIqDXYcG1p0&#10;9NZSfTt+GQXPL4e9c2laltXedp/ucqh2H2elZtNxuwYRaAz/4j/3u47zl/D7SzxAFj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O9cNcIAAADbAAAADwAAAAAAAAAAAAAA&#10;AAChAgAAZHJzL2Rvd25yZXYueG1sUEsFBgAAAAAEAAQA+QAAAJADAAAAAA==&#10;">
              <v:stroke startarrow="block" endarrow="block"/>
            </v:line>
            <v:line id="Line 12" o:spid="_x0000_s1036" style="position:absolute;visibility:visible" from="6563,13270" to="6563,13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m6adsEAAADbAAAADwAAAGRycy9kb3ducmV2LnhtbERPTWvCQBC9F/wPywi91Y05FImuIoKS&#10;i0ht8TxmxySanY3ZNZv213eFQm/zeJ+zWA2mET11rrasYDpJQBAXVtdcKvj63L7NQDiPrLGxTAq+&#10;ycFqOXpZYKZt4A/qj74UMYRdhgoq79tMSldUZNBNbEscuYvtDPoIu1LqDkMMN41Mk+RdGqw5NlTY&#10;0qai4nZ8GAVJ+NnJq8zr/pDv76E9h1N6D0q9jof1HISnwf+L/9y5jvNTeP4SD5DL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bpp2wQAAANsAAAAPAAAAAAAAAAAAAAAA&#10;AKECAABkcnMvZG93bnJldi54bWxQSwUGAAAAAAQABAD5AAAAjwMAAAAA&#10;">
              <v:stroke startarrow="block" endarrow="block"/>
            </v:line>
          </v:group>
        </w:pict>
      </w:r>
    </w:p>
    <w:p w:rsidR="001218EF" w:rsidRPr="005F11F5" w:rsidRDefault="001218EF" w:rsidP="001218EF">
      <w:pPr>
        <w:spacing w:after="0" w:line="240" w:lineRule="auto"/>
        <w:ind w:firstLine="540"/>
        <w:jc w:val="both"/>
        <w:rPr>
          <w:color w:val="000000"/>
          <w:sz w:val="24"/>
          <w:szCs w:val="24"/>
          <w:lang w:val="vi-VN"/>
        </w:rPr>
      </w:pPr>
    </w:p>
    <w:p w:rsidR="001218EF" w:rsidRPr="005F11F5" w:rsidRDefault="001218EF" w:rsidP="001218EF">
      <w:pPr>
        <w:spacing w:after="0" w:line="240" w:lineRule="auto"/>
        <w:ind w:firstLine="540"/>
        <w:jc w:val="both"/>
        <w:rPr>
          <w:color w:val="000000"/>
          <w:sz w:val="24"/>
          <w:szCs w:val="24"/>
          <w:lang w:val="vi-VN"/>
        </w:rPr>
      </w:pPr>
    </w:p>
    <w:p w:rsidR="001218EF" w:rsidRPr="005F11F5" w:rsidRDefault="001218EF" w:rsidP="001218EF">
      <w:pPr>
        <w:spacing w:after="0" w:line="240" w:lineRule="auto"/>
        <w:ind w:firstLine="540"/>
        <w:jc w:val="both"/>
        <w:rPr>
          <w:color w:val="000000"/>
          <w:sz w:val="24"/>
          <w:szCs w:val="24"/>
          <w:lang w:val="vi-VN"/>
        </w:rPr>
      </w:pPr>
    </w:p>
    <w:p w:rsidR="001218EF" w:rsidRPr="005F11F5" w:rsidRDefault="001218EF" w:rsidP="001218EF">
      <w:pPr>
        <w:spacing w:after="0" w:line="240" w:lineRule="auto"/>
        <w:ind w:firstLine="540"/>
        <w:jc w:val="both"/>
        <w:rPr>
          <w:color w:val="000000"/>
          <w:sz w:val="24"/>
          <w:szCs w:val="24"/>
          <w:lang w:val="vi-VN"/>
        </w:rPr>
      </w:pPr>
    </w:p>
    <w:p w:rsidR="001218EF" w:rsidRPr="005F11F5" w:rsidRDefault="001218EF" w:rsidP="001218EF">
      <w:pPr>
        <w:spacing w:after="0" w:line="240" w:lineRule="auto"/>
        <w:ind w:firstLine="540"/>
        <w:jc w:val="both"/>
        <w:rPr>
          <w:color w:val="000000"/>
          <w:sz w:val="24"/>
          <w:szCs w:val="24"/>
          <w:lang w:val="vi-VN"/>
        </w:rPr>
      </w:pPr>
    </w:p>
    <w:p w:rsidR="001218EF" w:rsidRPr="004964A5" w:rsidRDefault="001218EF" w:rsidP="001218EF">
      <w:pPr>
        <w:spacing w:after="0" w:line="240" w:lineRule="auto"/>
        <w:jc w:val="both"/>
        <w:rPr>
          <w:iCs/>
          <w:sz w:val="24"/>
          <w:szCs w:val="24"/>
          <w:lang w:val="vi-VN"/>
        </w:rPr>
      </w:pPr>
    </w:p>
    <w:p w:rsidR="001218EF" w:rsidRPr="005F11F5" w:rsidRDefault="001218EF" w:rsidP="001218EF">
      <w:pPr>
        <w:spacing w:after="0" w:line="240" w:lineRule="auto"/>
        <w:ind w:firstLine="720"/>
        <w:jc w:val="both"/>
        <w:rPr>
          <w:iCs/>
          <w:sz w:val="24"/>
          <w:szCs w:val="24"/>
          <w:lang w:val="vi-VN"/>
        </w:rPr>
      </w:pPr>
    </w:p>
    <w:p w:rsidR="001218EF" w:rsidRPr="005F11F5" w:rsidRDefault="001218EF" w:rsidP="001218EF">
      <w:pPr>
        <w:spacing w:after="0" w:line="240" w:lineRule="auto"/>
        <w:ind w:firstLine="720"/>
        <w:jc w:val="both"/>
        <w:rPr>
          <w:iCs/>
          <w:sz w:val="24"/>
          <w:szCs w:val="24"/>
          <w:lang w:val="vi-VN"/>
        </w:rPr>
      </w:pPr>
    </w:p>
    <w:p w:rsidR="001218EF" w:rsidRPr="005F11F5" w:rsidRDefault="001218EF" w:rsidP="001218EF">
      <w:pPr>
        <w:spacing w:after="0" w:line="240" w:lineRule="auto"/>
        <w:ind w:firstLine="720"/>
        <w:jc w:val="both"/>
        <w:rPr>
          <w:iCs/>
          <w:sz w:val="24"/>
          <w:szCs w:val="24"/>
          <w:lang w:val="vi-VN"/>
        </w:rPr>
      </w:pPr>
    </w:p>
    <w:p w:rsidR="001218EF" w:rsidRPr="005F11F5" w:rsidRDefault="001218EF" w:rsidP="001218EF">
      <w:pPr>
        <w:spacing w:after="0" w:line="240" w:lineRule="auto"/>
        <w:ind w:firstLine="720"/>
        <w:jc w:val="both"/>
        <w:rPr>
          <w:iCs/>
          <w:sz w:val="24"/>
          <w:szCs w:val="24"/>
          <w:lang w:val="vi-VN"/>
        </w:rPr>
      </w:pPr>
    </w:p>
    <w:p w:rsidR="001218EF" w:rsidRPr="005F11F5" w:rsidRDefault="001218EF" w:rsidP="001218EF">
      <w:pPr>
        <w:spacing w:after="0" w:line="240" w:lineRule="auto"/>
        <w:ind w:firstLine="720"/>
        <w:jc w:val="both"/>
        <w:rPr>
          <w:iCs/>
          <w:sz w:val="24"/>
          <w:szCs w:val="24"/>
          <w:lang w:val="vi-VN"/>
        </w:rPr>
      </w:pPr>
    </w:p>
    <w:p w:rsidR="001218EF" w:rsidRPr="005F11F5" w:rsidRDefault="001218EF" w:rsidP="001218EF">
      <w:pPr>
        <w:spacing w:after="0" w:line="240" w:lineRule="auto"/>
        <w:ind w:firstLine="720"/>
        <w:jc w:val="both"/>
        <w:rPr>
          <w:iCs/>
          <w:sz w:val="24"/>
          <w:szCs w:val="24"/>
          <w:lang w:val="vi-VN"/>
        </w:rPr>
      </w:pPr>
    </w:p>
    <w:p w:rsidR="001218EF" w:rsidRPr="005F11F5" w:rsidRDefault="001218EF" w:rsidP="001218EF">
      <w:pPr>
        <w:spacing w:after="0" w:line="240" w:lineRule="auto"/>
        <w:ind w:firstLine="720"/>
        <w:jc w:val="both"/>
        <w:rPr>
          <w:iCs/>
          <w:sz w:val="24"/>
          <w:szCs w:val="24"/>
          <w:lang w:val="vi-VN"/>
        </w:rPr>
      </w:pPr>
      <w:r w:rsidRPr="005F11F5">
        <w:rPr>
          <w:iCs/>
          <w:sz w:val="24"/>
          <w:szCs w:val="24"/>
          <w:lang w:val="vi-VN"/>
        </w:rPr>
        <w:t>Hoạt động của nền hành chính nhà nước được thực hiện dưới sự điều hành thống nhất của Chính phủ nhằm phát triển hệ thống và đảm bảo sự ổn định, phát triển kinh tế -xã hội theo định hướng. Trong quá trình đó, các chủ thể hành chính cần thực hiện sự phân công, phân cấp cho các cơ quan trong hệ thống nhằm phát huy tính chủ động, sáng tạo và thế mạnh riêng có của từng ngành, từng địa phương vào việc thực hiện mục tiêu chung của cả nền hành chính.</w:t>
      </w:r>
    </w:p>
    <w:p w:rsidR="001218EF" w:rsidRPr="005F11F5" w:rsidRDefault="001218EF" w:rsidP="001218EF">
      <w:pPr>
        <w:spacing w:after="0" w:line="240" w:lineRule="auto"/>
        <w:ind w:firstLine="720"/>
        <w:jc w:val="both"/>
        <w:rPr>
          <w:b/>
          <w:iCs/>
          <w:sz w:val="24"/>
          <w:szCs w:val="24"/>
          <w:lang w:val="vi-VN"/>
        </w:rPr>
      </w:pPr>
      <w:r w:rsidRPr="004964A5">
        <w:rPr>
          <w:b/>
          <w:iCs/>
          <w:sz w:val="24"/>
          <w:szCs w:val="24"/>
          <w:lang w:val="vi-VN"/>
        </w:rPr>
        <w:lastRenderedPageBreak/>
        <w:t>*</w:t>
      </w:r>
      <w:r w:rsidRPr="005F11F5">
        <w:rPr>
          <w:b/>
          <w:iCs/>
          <w:sz w:val="24"/>
          <w:szCs w:val="24"/>
          <w:lang w:val="vi-VN"/>
        </w:rPr>
        <w:t xml:space="preserve"> Những đặc tính chủ yếu của nền hành chính Nhà nước Việt Nam</w:t>
      </w:r>
    </w:p>
    <w:p w:rsidR="001218EF" w:rsidRPr="005F11F5" w:rsidRDefault="001218EF" w:rsidP="001218EF">
      <w:pPr>
        <w:spacing w:after="0" w:line="240" w:lineRule="auto"/>
        <w:ind w:firstLine="720"/>
        <w:jc w:val="both"/>
        <w:rPr>
          <w:iCs/>
          <w:spacing w:val="-6"/>
          <w:sz w:val="24"/>
          <w:szCs w:val="24"/>
          <w:lang w:val="vi-VN"/>
        </w:rPr>
      </w:pPr>
      <w:r w:rsidRPr="005F11F5">
        <w:rPr>
          <w:iCs/>
          <w:spacing w:val="-6"/>
          <w:sz w:val="24"/>
          <w:szCs w:val="24"/>
          <w:lang w:val="vi-VN"/>
        </w:rPr>
        <w:t>Nền hành chính Nhà nước Việt Nam có những đặc tính chủ yếu sau:</w:t>
      </w:r>
    </w:p>
    <w:p w:rsidR="001218EF" w:rsidRPr="005F11F5" w:rsidRDefault="001218EF" w:rsidP="001218EF">
      <w:pPr>
        <w:spacing w:after="0" w:line="240" w:lineRule="auto"/>
        <w:ind w:firstLine="720"/>
        <w:jc w:val="both"/>
        <w:rPr>
          <w:b/>
          <w:i/>
          <w:iCs/>
          <w:sz w:val="24"/>
          <w:szCs w:val="24"/>
          <w:lang w:val="vi-VN"/>
        </w:rPr>
      </w:pPr>
      <w:bookmarkStart w:id="22" w:name="_Toc128604194"/>
      <w:bookmarkStart w:id="23" w:name="_Toc128604655"/>
      <w:bookmarkStart w:id="24" w:name="_Toc128604710"/>
      <w:bookmarkStart w:id="25" w:name="_Toc128604788"/>
      <w:bookmarkStart w:id="26" w:name="_Toc128844831"/>
      <w:bookmarkStart w:id="27" w:name="_Toc142238243"/>
      <w:r w:rsidRPr="004964A5">
        <w:rPr>
          <w:b/>
          <w:i/>
          <w:iCs/>
          <w:sz w:val="24"/>
          <w:szCs w:val="24"/>
          <w:lang w:val="vi-VN"/>
        </w:rPr>
        <w:t xml:space="preserve">Thứ </w:t>
      </w:r>
      <w:r w:rsidRPr="005F11F5">
        <w:rPr>
          <w:b/>
          <w:i/>
          <w:iCs/>
          <w:sz w:val="24"/>
          <w:szCs w:val="24"/>
          <w:lang w:val="vi-VN"/>
        </w:rPr>
        <w:t>nhất</w:t>
      </w:r>
      <w:r w:rsidRPr="004964A5">
        <w:rPr>
          <w:b/>
          <w:i/>
          <w:iCs/>
          <w:sz w:val="24"/>
          <w:szCs w:val="24"/>
          <w:lang w:val="vi-VN"/>
        </w:rPr>
        <w:t>,</w:t>
      </w:r>
      <w:r w:rsidRPr="005F11F5">
        <w:rPr>
          <w:b/>
          <w:i/>
          <w:iCs/>
          <w:sz w:val="24"/>
          <w:szCs w:val="24"/>
          <w:lang w:val="vi-VN"/>
        </w:rPr>
        <w:t xml:space="preserve"> </w:t>
      </w:r>
      <w:r w:rsidRPr="004964A5">
        <w:rPr>
          <w:b/>
          <w:i/>
          <w:iCs/>
          <w:sz w:val="24"/>
          <w:szCs w:val="24"/>
          <w:lang w:val="vi-VN"/>
        </w:rPr>
        <w:t>t</w:t>
      </w:r>
      <w:r w:rsidRPr="005F11F5">
        <w:rPr>
          <w:b/>
          <w:i/>
          <w:iCs/>
          <w:sz w:val="24"/>
          <w:szCs w:val="24"/>
          <w:lang w:val="vi-VN"/>
        </w:rPr>
        <w:t>ính pháp quyền</w:t>
      </w:r>
      <w:bookmarkEnd w:id="22"/>
      <w:bookmarkEnd w:id="23"/>
      <w:bookmarkEnd w:id="24"/>
      <w:bookmarkEnd w:id="25"/>
      <w:bookmarkEnd w:id="26"/>
      <w:bookmarkEnd w:id="27"/>
    </w:p>
    <w:p w:rsidR="001218EF" w:rsidRPr="005F11F5" w:rsidRDefault="001218EF" w:rsidP="001218EF">
      <w:pPr>
        <w:spacing w:after="0" w:line="240" w:lineRule="auto"/>
        <w:ind w:firstLine="720"/>
        <w:jc w:val="both"/>
        <w:rPr>
          <w:spacing w:val="-2"/>
          <w:sz w:val="24"/>
          <w:szCs w:val="24"/>
          <w:lang w:val="vi-VN"/>
        </w:rPr>
      </w:pPr>
      <w:r w:rsidRPr="005F11F5">
        <w:rPr>
          <w:spacing w:val="-2"/>
          <w:sz w:val="24"/>
          <w:szCs w:val="24"/>
          <w:lang w:val="vi-VN"/>
        </w:rPr>
        <w:t xml:space="preserve">Với tư cách là công cụ thực hiện quyền lực nhà nước, nền hành chính nhà nước được tổ chức và hoạt động tuân theo những quy định pháp luật, đồng thời  yêu cầu mọi công dân và tổ chức trong xã hội phải nghiêm chỉnh chấp hành pháp luật. Đảm bảo tính pháp quyền của </w:t>
      </w:r>
      <w:r w:rsidRPr="005F11F5">
        <w:rPr>
          <w:iCs/>
          <w:spacing w:val="-2"/>
          <w:sz w:val="24"/>
          <w:szCs w:val="24"/>
          <w:lang w:val="vi-VN"/>
        </w:rPr>
        <w:t>nền h</w:t>
      </w:r>
      <w:r w:rsidRPr="005F11F5">
        <w:rPr>
          <w:spacing w:val="-2"/>
          <w:sz w:val="24"/>
          <w:szCs w:val="24"/>
          <w:lang w:val="vi-VN"/>
        </w:rPr>
        <w:t>ành chính là một trong những điều kiện để xây dựng Nhà nước chính quy, hiện đại, trong đó bộ máy hành pháp hoạt động có kỷ luật, kỷ cương.</w:t>
      </w:r>
    </w:p>
    <w:p w:rsidR="001218EF" w:rsidRPr="005F11F5" w:rsidRDefault="001218EF" w:rsidP="001218EF">
      <w:pPr>
        <w:spacing w:after="0" w:line="240" w:lineRule="auto"/>
        <w:ind w:firstLine="720"/>
        <w:jc w:val="both"/>
        <w:rPr>
          <w:bCs/>
          <w:sz w:val="24"/>
          <w:szCs w:val="24"/>
          <w:lang w:val="vi-VN"/>
        </w:rPr>
      </w:pPr>
      <w:r w:rsidRPr="005F11F5">
        <w:rPr>
          <w:sz w:val="24"/>
          <w:szCs w:val="24"/>
          <w:lang w:val="vi-VN"/>
        </w:rPr>
        <w:t>Các cơ quan hành chính, cô</w:t>
      </w:r>
      <w:r w:rsidRPr="005F11F5">
        <w:rPr>
          <w:iCs/>
          <w:sz w:val="24"/>
          <w:szCs w:val="24"/>
          <w:lang w:val="vi-VN"/>
        </w:rPr>
        <w:t>ng chức</w:t>
      </w:r>
      <w:r w:rsidRPr="005F11F5">
        <w:rPr>
          <w:sz w:val="24"/>
          <w:szCs w:val="24"/>
          <w:lang w:val="vi-VN"/>
        </w:rPr>
        <w:t xml:space="preserve"> phải nắm vững qui định pháp luật, sử dụng đúng quyền lực, thực hiện đúng chức năng và thẩm quyền trong thực thi công vụ. Mỗi cán bộ, công chức cần chú trọng vào việc nâng cao uy tín về chính trị, phẩm chất đạo đức và năng lực thực thi để phục vụ nhân dân. </w:t>
      </w:r>
      <w:r w:rsidRPr="005F11F5">
        <w:rPr>
          <w:bCs/>
          <w:sz w:val="24"/>
          <w:szCs w:val="24"/>
          <w:lang w:val="vi-VN"/>
        </w:rPr>
        <w:t xml:space="preserve">Tính pháp quyền của nền hành chính được thể hiện trên cả hai phương diện  là quản lý nhà nước bằng pháp luật và theo pháp luật. </w:t>
      </w:r>
    </w:p>
    <w:p w:rsidR="001218EF" w:rsidRPr="005F11F5" w:rsidRDefault="001218EF" w:rsidP="001218EF">
      <w:pPr>
        <w:spacing w:after="0" w:line="240" w:lineRule="auto"/>
        <w:ind w:left="720"/>
        <w:jc w:val="both"/>
        <w:rPr>
          <w:b/>
          <w:i/>
          <w:iCs/>
          <w:sz w:val="24"/>
          <w:szCs w:val="24"/>
          <w:lang w:val="vi-VN"/>
        </w:rPr>
      </w:pPr>
      <w:bookmarkStart w:id="28" w:name="_Toc128604197"/>
      <w:bookmarkStart w:id="29" w:name="_Toc128604658"/>
      <w:bookmarkStart w:id="30" w:name="_Toc128604713"/>
      <w:bookmarkStart w:id="31" w:name="_Toc128604791"/>
      <w:bookmarkStart w:id="32" w:name="_Toc128844834"/>
      <w:bookmarkStart w:id="33" w:name="_Toc142238246"/>
      <w:r w:rsidRPr="004964A5">
        <w:rPr>
          <w:b/>
          <w:i/>
          <w:iCs/>
          <w:sz w:val="24"/>
          <w:szCs w:val="24"/>
          <w:lang w:val="vi-VN"/>
        </w:rPr>
        <w:t xml:space="preserve">Thứ </w:t>
      </w:r>
      <w:r w:rsidRPr="005F11F5">
        <w:rPr>
          <w:b/>
          <w:i/>
          <w:iCs/>
          <w:sz w:val="24"/>
          <w:szCs w:val="24"/>
          <w:lang w:val="vi-VN"/>
        </w:rPr>
        <w:t>hai</w:t>
      </w:r>
      <w:r w:rsidRPr="004964A5">
        <w:rPr>
          <w:b/>
          <w:i/>
          <w:iCs/>
          <w:sz w:val="24"/>
          <w:szCs w:val="24"/>
          <w:lang w:val="vi-VN"/>
        </w:rPr>
        <w:t>, t</w:t>
      </w:r>
      <w:r w:rsidRPr="005F11F5">
        <w:rPr>
          <w:b/>
          <w:i/>
          <w:iCs/>
          <w:sz w:val="24"/>
          <w:szCs w:val="24"/>
          <w:lang w:val="vi-VN"/>
        </w:rPr>
        <w:t>ính lệ thuộc vào chính trị và hệ thống chính trị</w:t>
      </w:r>
    </w:p>
    <w:p w:rsidR="001218EF" w:rsidRPr="005F11F5" w:rsidRDefault="001218EF" w:rsidP="001218EF">
      <w:pPr>
        <w:pStyle w:val="BodyText"/>
        <w:spacing w:after="0" w:line="240" w:lineRule="auto"/>
        <w:ind w:firstLine="720"/>
        <w:jc w:val="both"/>
        <w:rPr>
          <w:bCs/>
          <w:sz w:val="24"/>
          <w:szCs w:val="24"/>
          <w:lang w:val="vi-VN"/>
        </w:rPr>
      </w:pPr>
      <w:r w:rsidRPr="005F11F5">
        <w:rPr>
          <w:bCs/>
          <w:sz w:val="24"/>
          <w:szCs w:val="24"/>
          <w:lang w:val="vi-VN"/>
        </w:rPr>
        <w:t>Cả lý luận và thực tiễn đều cho thấy, Đảng nào cầm quyền sẽ đứng ra lập Chính phủ và đưa người của đảng mình vào các vị trí trong Chính phủ. Các thành viên của Chính phủ là các nhà chính trị (chính khách). Nền hành chính lại được tổ chức và vận hành dưới sự lãnh đạo, điều hành của Chính phủ, vì vậy dù muốn hay không, nền hành chính phải lệ thuộc vào hệ thống chính trị, phải phục tùng sự lãnh đạo của đảng cầm quyền.</w:t>
      </w:r>
    </w:p>
    <w:p w:rsidR="001218EF" w:rsidRPr="005F11F5" w:rsidRDefault="001218EF" w:rsidP="001218EF">
      <w:pPr>
        <w:spacing w:after="0" w:line="240" w:lineRule="auto"/>
        <w:ind w:firstLine="720"/>
        <w:jc w:val="both"/>
        <w:rPr>
          <w:iCs/>
          <w:sz w:val="24"/>
          <w:szCs w:val="24"/>
          <w:lang w:val="vi-VN"/>
        </w:rPr>
      </w:pPr>
      <w:r w:rsidRPr="005F11F5">
        <w:rPr>
          <w:iCs/>
          <w:sz w:val="24"/>
          <w:szCs w:val="24"/>
          <w:lang w:val="vi-VN"/>
        </w:rPr>
        <w:t>Ở nước ta, nền hành chính nhà nước mang đầy đủ bản chất của một Nhà nước dân chủ xã hội chủ nghĩa “của nhân dân, do nhân dân và vì nhân dân" dựa trên nền tảng của liên minh giai cấp công nhân với giai cấp nông dân và tầng lớp trí thức do Đảng cộng sản Việt Nam lãnh đạo. Nhà nước Cộng hoà XHCN Việt Nam nằm trong hệ thống chính trị, có hạt nhân lãnh đạo là Đảng Cộng sản Việt Nam, các tổ chức chính trị - xã hội giữ vai trò tham gia và giám sát hoạt động của Nhà nước, mà trọng tâm là nền hành chính.</w:t>
      </w:r>
    </w:p>
    <w:p w:rsidR="001218EF" w:rsidRPr="005F11F5" w:rsidRDefault="001218EF" w:rsidP="001218EF">
      <w:pPr>
        <w:spacing w:after="0" w:line="240" w:lineRule="auto"/>
        <w:ind w:left="720"/>
        <w:jc w:val="both"/>
        <w:rPr>
          <w:b/>
          <w:i/>
          <w:iCs/>
          <w:sz w:val="24"/>
          <w:szCs w:val="24"/>
          <w:lang w:val="vi-VN"/>
        </w:rPr>
      </w:pPr>
      <w:r w:rsidRPr="004964A5">
        <w:rPr>
          <w:b/>
          <w:i/>
          <w:iCs/>
          <w:sz w:val="24"/>
          <w:szCs w:val="24"/>
          <w:lang w:val="vi-VN"/>
        </w:rPr>
        <w:t xml:space="preserve">Thứ </w:t>
      </w:r>
      <w:r w:rsidRPr="005F11F5">
        <w:rPr>
          <w:b/>
          <w:i/>
          <w:iCs/>
          <w:sz w:val="24"/>
          <w:szCs w:val="24"/>
          <w:lang w:val="vi-VN"/>
        </w:rPr>
        <w:t>ba</w:t>
      </w:r>
      <w:r w:rsidRPr="004964A5">
        <w:rPr>
          <w:b/>
          <w:i/>
          <w:iCs/>
          <w:sz w:val="24"/>
          <w:szCs w:val="24"/>
          <w:lang w:val="vi-VN"/>
        </w:rPr>
        <w:t>,</w:t>
      </w:r>
      <w:r w:rsidRPr="005F11F5">
        <w:rPr>
          <w:b/>
          <w:i/>
          <w:iCs/>
          <w:sz w:val="24"/>
          <w:szCs w:val="24"/>
          <w:lang w:val="vi-VN"/>
        </w:rPr>
        <w:t xml:space="preserve"> </w:t>
      </w:r>
      <w:r w:rsidRPr="004964A5">
        <w:rPr>
          <w:b/>
          <w:i/>
          <w:iCs/>
          <w:sz w:val="24"/>
          <w:szCs w:val="24"/>
          <w:lang w:val="vi-VN"/>
        </w:rPr>
        <w:t>t</w:t>
      </w:r>
      <w:r w:rsidRPr="005F11F5">
        <w:rPr>
          <w:b/>
          <w:i/>
          <w:iCs/>
          <w:sz w:val="24"/>
          <w:szCs w:val="24"/>
          <w:lang w:val="vi-VN"/>
        </w:rPr>
        <w:t>ính chuyên môn hoá và nghề nghiệp cao</w:t>
      </w:r>
      <w:bookmarkEnd w:id="28"/>
      <w:bookmarkEnd w:id="29"/>
      <w:bookmarkEnd w:id="30"/>
      <w:bookmarkEnd w:id="31"/>
      <w:bookmarkEnd w:id="32"/>
      <w:bookmarkEnd w:id="33"/>
    </w:p>
    <w:p w:rsidR="001218EF" w:rsidRPr="005F11F5" w:rsidRDefault="001218EF" w:rsidP="001218EF">
      <w:pPr>
        <w:spacing w:after="0" w:line="240" w:lineRule="auto"/>
        <w:ind w:firstLine="720"/>
        <w:jc w:val="both"/>
        <w:rPr>
          <w:sz w:val="24"/>
          <w:szCs w:val="24"/>
          <w:lang w:val="vi-VN"/>
        </w:rPr>
      </w:pPr>
      <w:r w:rsidRPr="005F11F5">
        <w:rPr>
          <w:sz w:val="24"/>
          <w:szCs w:val="24"/>
          <w:lang w:val="vi-VN"/>
        </w:rPr>
        <w:t xml:space="preserve">Hoạt động hành chính của các cơ quan thực thi quyền hành pháp là một hoạt động đặc biệt và cũng tạo ra những sản phẩm đặc biệt. Điều đó được thể hiện trên cả phương diện nghệ thuật và khoa học trong quản lý nhà nước. Muốn nâng cao hiệu lực, hiệu quả hành chính nhà nước, yêu cầu những người làm việc trong các cơ quan hành chính cần phải có trình độ chuyên môn nghề nghiệp cao trên các lĩnh vực được phân công quản lý. Tính chuyên môn hoá và nghề nghiệp cao là đòi hỏi bắt buộc đối với hoạt động quản lý của các cơ quan hành chính nhà nước và là yêu cầu cơ bản đối với nền hành chính phát triển theo hướng hiện đại. </w:t>
      </w:r>
    </w:p>
    <w:p w:rsidR="001218EF" w:rsidRPr="005F11F5" w:rsidRDefault="001218EF" w:rsidP="001218EF">
      <w:pPr>
        <w:spacing w:after="0" w:line="240" w:lineRule="auto"/>
        <w:ind w:firstLine="720"/>
        <w:jc w:val="both"/>
        <w:rPr>
          <w:sz w:val="24"/>
          <w:szCs w:val="24"/>
          <w:lang w:val="vi-VN"/>
        </w:rPr>
      </w:pPr>
      <w:r w:rsidRPr="005F11F5">
        <w:rPr>
          <w:sz w:val="24"/>
          <w:szCs w:val="24"/>
          <w:lang w:val="vi-VN"/>
        </w:rPr>
        <w:t>Đối tượng tác động của nền hành chính có nội dung hoạt động phức tạp và quan hệ đa dạng, phong phú đòi hỏi các nhà hành chính phải có kiến thức xã hội và kiến thức chuyên môn sâu rộng. Công chức làm việc trong các cơ quan hành chính nhà nước là những người trực tiếp thi hành công vụ, nên trình độ chuyên môn, nghiệp vụ của họ có ảnh hưởng rất lớn đến chất lượng công việc thực hiện. Vì lẽ đó trong hoạt động hành chính Nhà nước, năng lực chuyên môn và trình độ quản lý của những người làm việc trong các cơ quan hành chính Nhà nước phải được coi là tiêu chuẩn hàng đầu.</w:t>
      </w:r>
    </w:p>
    <w:p w:rsidR="001218EF" w:rsidRPr="005F11F5" w:rsidRDefault="001218EF" w:rsidP="001218EF">
      <w:pPr>
        <w:spacing w:after="0" w:line="240" w:lineRule="auto"/>
        <w:ind w:firstLine="720"/>
        <w:jc w:val="both"/>
        <w:rPr>
          <w:sz w:val="24"/>
          <w:szCs w:val="24"/>
          <w:lang w:val="vi-VN"/>
        </w:rPr>
      </w:pPr>
      <w:r w:rsidRPr="005F11F5">
        <w:rPr>
          <w:sz w:val="24"/>
          <w:szCs w:val="24"/>
          <w:lang w:val="vi-VN"/>
        </w:rPr>
        <w:t>Xây dựng và tuyển chọn những người vào làm việc trong các cơ quan hành chính nhà nước đảm bảo yêu cầu “vừa hồng, vừa chuyên” là mục tiêu của công tác cán bộ trong thời kỳ công nghiệp hoá, hiện đại hoá đất nước.</w:t>
      </w:r>
    </w:p>
    <w:p w:rsidR="001218EF" w:rsidRPr="005F11F5" w:rsidRDefault="001218EF" w:rsidP="001218EF">
      <w:pPr>
        <w:spacing w:after="0" w:line="240" w:lineRule="auto"/>
        <w:ind w:left="720"/>
        <w:jc w:val="both"/>
        <w:rPr>
          <w:b/>
          <w:i/>
          <w:iCs/>
          <w:sz w:val="24"/>
          <w:szCs w:val="24"/>
          <w:lang w:val="vi-VN"/>
        </w:rPr>
      </w:pPr>
      <w:bookmarkStart w:id="34" w:name="_Toc128604196"/>
      <w:bookmarkStart w:id="35" w:name="_Toc128604657"/>
      <w:bookmarkStart w:id="36" w:name="_Toc128604712"/>
      <w:bookmarkStart w:id="37" w:name="_Toc128604790"/>
      <w:bookmarkStart w:id="38" w:name="_Toc128844833"/>
      <w:bookmarkStart w:id="39" w:name="_Toc142238245"/>
      <w:bookmarkStart w:id="40" w:name="_Toc128604198"/>
      <w:bookmarkStart w:id="41" w:name="_Toc128604659"/>
      <w:bookmarkStart w:id="42" w:name="_Toc128604714"/>
      <w:bookmarkStart w:id="43" w:name="_Toc128604792"/>
      <w:bookmarkStart w:id="44" w:name="_Toc128844835"/>
      <w:bookmarkStart w:id="45" w:name="_Toc142238247"/>
      <w:r w:rsidRPr="004964A5">
        <w:rPr>
          <w:b/>
          <w:i/>
          <w:iCs/>
          <w:sz w:val="24"/>
          <w:szCs w:val="24"/>
          <w:lang w:val="vi-VN"/>
        </w:rPr>
        <w:t xml:space="preserve">Thứ </w:t>
      </w:r>
      <w:r w:rsidRPr="005F11F5">
        <w:rPr>
          <w:b/>
          <w:i/>
          <w:iCs/>
          <w:sz w:val="24"/>
          <w:szCs w:val="24"/>
          <w:lang w:val="vi-VN"/>
        </w:rPr>
        <w:t>tư</w:t>
      </w:r>
      <w:r w:rsidRPr="004964A5">
        <w:rPr>
          <w:b/>
          <w:i/>
          <w:iCs/>
          <w:sz w:val="24"/>
          <w:szCs w:val="24"/>
          <w:lang w:val="vi-VN"/>
        </w:rPr>
        <w:t>,</w:t>
      </w:r>
      <w:r w:rsidRPr="005F11F5">
        <w:rPr>
          <w:b/>
          <w:i/>
          <w:iCs/>
          <w:sz w:val="24"/>
          <w:szCs w:val="24"/>
          <w:lang w:val="vi-VN"/>
        </w:rPr>
        <w:t xml:space="preserve"> </w:t>
      </w:r>
      <w:r w:rsidRPr="004964A5">
        <w:rPr>
          <w:b/>
          <w:i/>
          <w:iCs/>
          <w:sz w:val="24"/>
          <w:szCs w:val="24"/>
          <w:lang w:val="vi-VN"/>
        </w:rPr>
        <w:t>t</w:t>
      </w:r>
      <w:r w:rsidRPr="005F11F5">
        <w:rPr>
          <w:b/>
          <w:i/>
          <w:iCs/>
          <w:sz w:val="24"/>
          <w:szCs w:val="24"/>
          <w:lang w:val="vi-VN"/>
        </w:rPr>
        <w:t>ính hệ thống thứ bậc chặt chẽ</w:t>
      </w:r>
      <w:bookmarkEnd w:id="34"/>
      <w:bookmarkEnd w:id="35"/>
      <w:bookmarkEnd w:id="36"/>
      <w:bookmarkEnd w:id="37"/>
      <w:bookmarkEnd w:id="38"/>
      <w:bookmarkEnd w:id="39"/>
    </w:p>
    <w:p w:rsidR="001218EF" w:rsidRPr="005F11F5" w:rsidRDefault="001218EF" w:rsidP="001218EF">
      <w:pPr>
        <w:pStyle w:val="BodyText"/>
        <w:spacing w:after="0" w:line="240" w:lineRule="auto"/>
        <w:ind w:firstLine="720"/>
        <w:jc w:val="both"/>
        <w:rPr>
          <w:bCs/>
          <w:sz w:val="24"/>
          <w:szCs w:val="24"/>
          <w:lang w:val="vi-VN"/>
        </w:rPr>
      </w:pPr>
      <w:r w:rsidRPr="005F11F5">
        <w:rPr>
          <w:bCs/>
          <w:sz w:val="24"/>
          <w:szCs w:val="24"/>
          <w:lang w:val="vi-VN"/>
        </w:rPr>
        <w:t>Nền hành chính nhà nước được cấu tạo gồm một hệ thống định chế tổ chức theo thứ bậc chặt chẽ và thông suốt từ Trung ương tới các địa phương, trong đó cấp dưới phục tùng cấp trên, nhận chỉ thị mệnh lệnh và chịu sự kiểm tra, giám sát của cấp trên. Mỗi cấp hành chính, mỗi cơ quan, công chức hoạt động trong phạm vi thẩm quyền được trao để cùng thực hiện tốt chức năng hành chính. Tuy nhiên, để hạn chế việc biến nền hành chính thành hệ thống quan liêu, thì  xác lập thứ bậc hành chính cũng tạo ra sự chủ động sáng tạo, linh hoạt của mỗi cấp, mỗi cơ quan, công chức hành chính để đưa pháp luật vào đời sống xã hội một cách hiệu quả.</w:t>
      </w:r>
    </w:p>
    <w:p w:rsidR="001218EF" w:rsidRPr="005F11F5" w:rsidRDefault="001218EF" w:rsidP="001218EF">
      <w:pPr>
        <w:spacing w:after="0" w:line="240" w:lineRule="auto"/>
        <w:ind w:left="720"/>
        <w:jc w:val="both"/>
        <w:rPr>
          <w:b/>
          <w:i/>
          <w:iCs/>
          <w:sz w:val="24"/>
          <w:szCs w:val="24"/>
          <w:lang w:val="vi-VN"/>
        </w:rPr>
      </w:pPr>
      <w:r w:rsidRPr="004964A5">
        <w:rPr>
          <w:b/>
          <w:i/>
          <w:iCs/>
          <w:sz w:val="24"/>
          <w:szCs w:val="24"/>
          <w:lang w:val="vi-VN"/>
        </w:rPr>
        <w:t xml:space="preserve">Thứ </w:t>
      </w:r>
      <w:r w:rsidRPr="005F11F5">
        <w:rPr>
          <w:b/>
          <w:i/>
          <w:iCs/>
          <w:sz w:val="24"/>
          <w:szCs w:val="24"/>
          <w:lang w:val="vi-VN"/>
        </w:rPr>
        <w:t>năm</w:t>
      </w:r>
      <w:r w:rsidRPr="004964A5">
        <w:rPr>
          <w:b/>
          <w:i/>
          <w:iCs/>
          <w:sz w:val="24"/>
          <w:szCs w:val="24"/>
          <w:lang w:val="vi-VN"/>
        </w:rPr>
        <w:t>, t</w:t>
      </w:r>
      <w:r w:rsidRPr="005F11F5">
        <w:rPr>
          <w:b/>
          <w:i/>
          <w:iCs/>
          <w:sz w:val="24"/>
          <w:szCs w:val="24"/>
          <w:lang w:val="vi-VN"/>
        </w:rPr>
        <w:t>ính liên tục, tương đối ổn định và thích ứng</w:t>
      </w:r>
      <w:bookmarkEnd w:id="40"/>
      <w:bookmarkEnd w:id="41"/>
      <w:bookmarkEnd w:id="42"/>
      <w:bookmarkEnd w:id="43"/>
      <w:bookmarkEnd w:id="44"/>
      <w:bookmarkEnd w:id="45"/>
    </w:p>
    <w:p w:rsidR="001218EF" w:rsidRPr="005F11F5" w:rsidRDefault="001218EF" w:rsidP="001218EF">
      <w:pPr>
        <w:pStyle w:val="BodyTextIndent3"/>
        <w:spacing w:before="0" w:beforeAutospacing="0" w:after="0" w:afterAutospacing="0"/>
        <w:ind w:firstLine="720"/>
        <w:jc w:val="both"/>
        <w:rPr>
          <w:lang w:val="vi-VN"/>
        </w:rPr>
      </w:pPr>
      <w:r w:rsidRPr="005F11F5">
        <w:rPr>
          <w:lang w:val="vi-VN"/>
        </w:rPr>
        <w:lastRenderedPageBreak/>
        <w:t xml:space="preserve">Trên thực tế, các mối quan hệ xã hội và hành vi công dân cần được pháp luật điều chỉnh diễn ra một cách thường xuyên, liên tục theo các quá trình kinh tế - xã hội. Chính vì vậy nền hành chính Nhà nước phải hoạt động liên tục, ổn định để đảm bảo hoạt động sản xuất, lưu thông không bị gián đoạn trong bất kỳ tình huống nào. </w:t>
      </w:r>
    </w:p>
    <w:p w:rsidR="001218EF" w:rsidRPr="005F11F5" w:rsidRDefault="001218EF" w:rsidP="001218EF">
      <w:pPr>
        <w:spacing w:after="0" w:line="240" w:lineRule="auto"/>
        <w:ind w:firstLine="720"/>
        <w:jc w:val="both"/>
        <w:rPr>
          <w:spacing w:val="-2"/>
          <w:sz w:val="24"/>
          <w:szCs w:val="24"/>
          <w:lang w:val="vi-VN"/>
        </w:rPr>
      </w:pPr>
      <w:r w:rsidRPr="005F11F5">
        <w:rPr>
          <w:spacing w:val="-2"/>
          <w:sz w:val="24"/>
          <w:szCs w:val="24"/>
          <w:lang w:val="vi-VN"/>
        </w:rPr>
        <w:t>Tính liên tục và ổn định không loại trừ tính thích ứng, bởi vậy ổn định ở đây chỉ mang tính tương đối, không phải là cố định, bất biến. Nhà nước là một sản phẩm của xã hội, trong khi đời sống kinh tế - xã hội luôn vận động biến đổi, nên hành chính nhà nư</w:t>
      </w:r>
      <w:r w:rsidRPr="005F11F5">
        <w:rPr>
          <w:iCs/>
          <w:spacing w:val="-2"/>
          <w:sz w:val="24"/>
          <w:szCs w:val="24"/>
          <w:lang w:val="vi-VN"/>
        </w:rPr>
        <w:t xml:space="preserve">ớc cũng </w:t>
      </w:r>
      <w:r w:rsidRPr="005F11F5">
        <w:rPr>
          <w:spacing w:val="-2"/>
          <w:sz w:val="24"/>
          <w:szCs w:val="24"/>
          <w:lang w:val="vi-VN"/>
        </w:rPr>
        <w:t>phải thích nghi với hoàn cảnh thực tế để đáp ứng yêu cầu phát triển.</w:t>
      </w:r>
    </w:p>
    <w:p w:rsidR="001218EF" w:rsidRPr="005F11F5" w:rsidRDefault="001218EF" w:rsidP="001218EF">
      <w:pPr>
        <w:spacing w:after="0" w:line="240" w:lineRule="auto"/>
        <w:ind w:firstLine="720"/>
        <w:jc w:val="both"/>
        <w:rPr>
          <w:b/>
          <w:i/>
          <w:sz w:val="24"/>
          <w:szCs w:val="24"/>
          <w:lang w:val="vi-VN"/>
        </w:rPr>
      </w:pPr>
      <w:r w:rsidRPr="005F11F5">
        <w:rPr>
          <w:b/>
          <w:i/>
          <w:sz w:val="24"/>
          <w:szCs w:val="24"/>
          <w:lang w:val="vi-VN"/>
        </w:rPr>
        <w:t>Thứ sáu, tính nhân đạo</w:t>
      </w:r>
    </w:p>
    <w:p w:rsidR="001218EF" w:rsidRPr="005F11F5" w:rsidRDefault="001218EF" w:rsidP="001218EF">
      <w:pPr>
        <w:pStyle w:val="BodyText"/>
        <w:spacing w:after="0" w:line="240" w:lineRule="auto"/>
        <w:ind w:firstLine="720"/>
        <w:jc w:val="both"/>
        <w:rPr>
          <w:bCs/>
          <w:sz w:val="24"/>
          <w:szCs w:val="24"/>
          <w:lang w:val="vi-VN"/>
        </w:rPr>
      </w:pPr>
      <w:r w:rsidRPr="005F11F5">
        <w:rPr>
          <w:bCs/>
          <w:sz w:val="24"/>
          <w:szCs w:val="24"/>
          <w:lang w:val="vi-VN"/>
        </w:rPr>
        <w:t xml:space="preserve">Bản chất của nhà nước ta là nhà nước dân chủ XHCN, </w:t>
      </w:r>
      <w:r w:rsidRPr="005F11F5">
        <w:rPr>
          <w:sz w:val="24"/>
          <w:szCs w:val="24"/>
          <w:lang w:val="vi-VN"/>
        </w:rPr>
        <w:t>của dân, do dân, vì dân</w:t>
      </w:r>
      <w:r w:rsidRPr="005F11F5">
        <w:rPr>
          <w:bCs/>
          <w:sz w:val="24"/>
          <w:szCs w:val="24"/>
          <w:lang w:val="vi-VN"/>
        </w:rPr>
        <w:t xml:space="preserve">. Tôn trọng và bảo vệ quyền, lợi ích hợp pháp của công dân là tư tưởng chủ đạo trong xây dựng, thực hiện hệ thống thể chế hành chính ở nước ta. Cơ quan hành chính và đội ngũ công chức không được quan liêu, hách dịch, không được gây phiền hà cho người dân khi thi hành công vụ. </w:t>
      </w:r>
    </w:p>
    <w:p w:rsidR="001218EF" w:rsidRPr="005F11F5" w:rsidRDefault="001218EF" w:rsidP="001218EF">
      <w:pPr>
        <w:spacing w:after="0" w:line="240" w:lineRule="auto"/>
        <w:ind w:firstLine="720"/>
        <w:jc w:val="both"/>
        <w:rPr>
          <w:b/>
          <w:sz w:val="24"/>
          <w:szCs w:val="24"/>
          <w:lang w:val="vi-VN"/>
        </w:rPr>
      </w:pPr>
    </w:p>
    <w:p w:rsidR="001218EF" w:rsidRPr="004964A5" w:rsidRDefault="001218EF" w:rsidP="00167803">
      <w:pPr>
        <w:pStyle w:val="Heading1"/>
        <w:rPr>
          <w:lang w:val="vi-VN"/>
        </w:rPr>
      </w:pPr>
      <w:bookmarkStart w:id="46" w:name="_Toc498506954"/>
      <w:r w:rsidRPr="004964A5">
        <w:rPr>
          <w:lang w:val="vi-VN"/>
        </w:rPr>
        <w:t xml:space="preserve">Câu </w:t>
      </w:r>
      <w:r w:rsidRPr="005F11F5">
        <w:rPr>
          <w:lang w:val="vi-VN"/>
        </w:rPr>
        <w:t>5</w:t>
      </w:r>
      <w:r w:rsidRPr="004964A5">
        <w:rPr>
          <w:lang w:val="vi-VN"/>
        </w:rPr>
        <w:t>. Cải cách nền HCNN?</w:t>
      </w:r>
      <w:bookmarkEnd w:id="46"/>
    </w:p>
    <w:p w:rsidR="001218EF" w:rsidRPr="004964A5" w:rsidRDefault="001218EF" w:rsidP="001218EF">
      <w:pPr>
        <w:widowControl w:val="0"/>
        <w:tabs>
          <w:tab w:val="left" w:pos="450"/>
          <w:tab w:val="left" w:pos="540"/>
        </w:tabs>
        <w:spacing w:after="0" w:line="240" w:lineRule="auto"/>
        <w:jc w:val="both"/>
        <w:rPr>
          <w:b/>
          <w:bCs/>
          <w:sz w:val="24"/>
          <w:szCs w:val="24"/>
          <w:lang w:val="nl-NL"/>
        </w:rPr>
      </w:pPr>
      <w:r w:rsidRPr="004964A5">
        <w:rPr>
          <w:b/>
          <w:snapToGrid w:val="0"/>
          <w:sz w:val="24"/>
          <w:szCs w:val="24"/>
          <w:lang w:val="vi-VN"/>
        </w:rPr>
        <w:tab/>
        <w:t xml:space="preserve">* </w:t>
      </w:r>
      <w:r w:rsidRPr="005F11F5">
        <w:rPr>
          <w:b/>
          <w:snapToGrid w:val="0"/>
          <w:sz w:val="24"/>
          <w:szCs w:val="24"/>
          <w:lang w:val="vi-VN"/>
        </w:rPr>
        <w:t xml:space="preserve">Quan điểm </w:t>
      </w:r>
      <w:r w:rsidRPr="004964A5">
        <w:rPr>
          <w:b/>
          <w:bCs/>
          <w:sz w:val="24"/>
          <w:szCs w:val="24"/>
          <w:lang w:val="nl-NL"/>
        </w:rPr>
        <w:t>mục tiêu và yêu cầu cải cách hành chính</w:t>
      </w:r>
    </w:p>
    <w:p w:rsidR="001218EF" w:rsidRPr="005F11F5" w:rsidRDefault="001218EF" w:rsidP="001218EF">
      <w:pPr>
        <w:widowControl w:val="0"/>
        <w:spacing w:after="0" w:line="240" w:lineRule="auto"/>
        <w:ind w:firstLine="720"/>
        <w:jc w:val="both"/>
        <w:rPr>
          <w:iCs/>
          <w:sz w:val="24"/>
          <w:szCs w:val="24"/>
          <w:lang w:val="nl-NL"/>
        </w:rPr>
      </w:pPr>
      <w:r w:rsidRPr="005F11F5">
        <w:rPr>
          <w:iCs/>
          <w:sz w:val="24"/>
          <w:szCs w:val="24"/>
          <w:lang w:val="nl-NL"/>
        </w:rPr>
        <w:t>Trong quá trình thực hiện đường lối đổi mới, Đảng ta đã có nhiều chủ trương về cải cách hành chính và luôn xác định cải cách hành chính là một khâu quan trọng để phát triển đất nước. Các cơ quan nhà nước đã xây dựng và tổ chức thực hiện nhiều chương trình, kế hoạch về cải cách hành chính theo các chủ trương, nghị quyết của Đảng, nhất là chương trình tổng thể cải cách hành chính nhà nước giai đoạn 2001-2010. Để tiếp tục đẩy mạnh cải cách hành chính nhà nước gia đoạn 2011-2020, cần quán triệt đầy đủ các nguyên tắc và yêu cầu sau:</w:t>
      </w:r>
    </w:p>
    <w:p w:rsidR="001218EF" w:rsidRPr="004964A5" w:rsidRDefault="001218EF" w:rsidP="001218EF">
      <w:pPr>
        <w:pStyle w:val="TACLAM"/>
        <w:spacing w:before="0" w:after="0" w:line="240" w:lineRule="auto"/>
        <w:ind w:firstLine="720"/>
        <w:jc w:val="both"/>
        <w:rPr>
          <w:rFonts w:ascii="Times New Roman" w:hAnsi="Times New Roman"/>
          <w:bCs w:val="0"/>
          <w:i/>
          <w:sz w:val="24"/>
          <w:szCs w:val="24"/>
          <w:lang w:val="nl-NL"/>
        </w:rPr>
      </w:pPr>
      <w:r w:rsidRPr="004964A5">
        <w:rPr>
          <w:rFonts w:ascii="Times New Roman" w:hAnsi="Times New Roman"/>
          <w:b w:val="0"/>
          <w:bCs w:val="0"/>
          <w:i/>
          <w:iCs/>
          <w:sz w:val="24"/>
          <w:szCs w:val="24"/>
          <w:lang w:val="nl-NL"/>
        </w:rPr>
        <w:t xml:space="preserve">   </w:t>
      </w:r>
      <w:r w:rsidRPr="004964A5">
        <w:rPr>
          <w:rFonts w:ascii="Times New Roman" w:hAnsi="Times New Roman"/>
          <w:bCs w:val="0"/>
          <w:i/>
          <w:sz w:val="24"/>
          <w:szCs w:val="24"/>
          <w:lang w:val="nl-NL"/>
        </w:rPr>
        <w:t>Quan điểm</w:t>
      </w:r>
    </w:p>
    <w:p w:rsidR="001218EF" w:rsidRPr="005F11F5" w:rsidRDefault="001218EF" w:rsidP="001218EF">
      <w:pPr>
        <w:widowControl w:val="0"/>
        <w:spacing w:after="0" w:line="240" w:lineRule="auto"/>
        <w:ind w:firstLine="720"/>
        <w:jc w:val="both"/>
        <w:rPr>
          <w:iCs/>
          <w:sz w:val="24"/>
          <w:szCs w:val="24"/>
          <w:lang w:val="nl-NL"/>
        </w:rPr>
      </w:pPr>
      <w:r w:rsidRPr="005F11F5">
        <w:rPr>
          <w:iCs/>
          <w:sz w:val="24"/>
          <w:szCs w:val="24"/>
          <w:lang w:val="nl-NL"/>
        </w:rPr>
        <w:t>-  Cải cách hành chính phải được tiến hành đồng bộ trong tổng thể đổi mới hệ thống chính trị, đổi mới phương thức lãnh đạo của Đảng, cải cách bộ máy nhà nước nói chung.</w:t>
      </w:r>
    </w:p>
    <w:p w:rsidR="001218EF" w:rsidRPr="005F11F5" w:rsidRDefault="001218EF" w:rsidP="001218EF">
      <w:pPr>
        <w:widowControl w:val="0"/>
        <w:spacing w:after="0" w:line="240" w:lineRule="auto"/>
        <w:ind w:firstLine="720"/>
        <w:jc w:val="both"/>
        <w:rPr>
          <w:iCs/>
          <w:sz w:val="24"/>
          <w:szCs w:val="24"/>
          <w:lang w:val="nl-NL"/>
        </w:rPr>
      </w:pPr>
      <w:r w:rsidRPr="005F11F5">
        <w:rPr>
          <w:iCs/>
          <w:sz w:val="24"/>
          <w:szCs w:val="24"/>
          <w:lang w:val="nl-NL"/>
        </w:rPr>
        <w:t>-  Cải cách hành chính phải đáp ứng yêu cầu hoàn thiện nhanh và đồng bộ thể chế kinh tế thị trường định hướng xã hội chủ nghĩa, bảo đảm tạo thuận lợi nhất cho cá nhân, tổ chức và góp phần tích cực chống quan liêu, phòng và chống tham nhũng.</w:t>
      </w:r>
    </w:p>
    <w:p w:rsidR="001218EF" w:rsidRPr="005F11F5" w:rsidRDefault="001218EF" w:rsidP="001218EF">
      <w:pPr>
        <w:widowControl w:val="0"/>
        <w:spacing w:after="0" w:line="240" w:lineRule="auto"/>
        <w:ind w:firstLine="720"/>
        <w:jc w:val="both"/>
        <w:rPr>
          <w:iCs/>
          <w:sz w:val="24"/>
          <w:szCs w:val="24"/>
          <w:lang w:val="nl-NL"/>
        </w:rPr>
      </w:pPr>
      <w:r w:rsidRPr="005F11F5">
        <w:rPr>
          <w:iCs/>
          <w:sz w:val="24"/>
          <w:szCs w:val="24"/>
          <w:lang w:val="nl-NL"/>
        </w:rPr>
        <w:t>- Thông qua cải cách, tiếp tục làm rõ và phù hợp chức năng, nhiệm vụ, trách nhiệm của từng cơ quan hành chính, thực hiện phân công, phân cấp rõ và phù hợp, phân định rõ trách nhiệm giữa các cấp chính quyền, giữa chính quyền đô thị và chính quyền nông thôn, giữa tập thể và người đứng đầu cơ quan hành chính.</w:t>
      </w:r>
    </w:p>
    <w:p w:rsidR="001218EF" w:rsidRPr="005F11F5" w:rsidRDefault="001218EF" w:rsidP="001218EF">
      <w:pPr>
        <w:widowControl w:val="0"/>
        <w:spacing w:after="0" w:line="240" w:lineRule="auto"/>
        <w:ind w:firstLine="720"/>
        <w:jc w:val="both"/>
        <w:rPr>
          <w:iCs/>
          <w:sz w:val="24"/>
          <w:szCs w:val="24"/>
          <w:lang w:val="nl-NL"/>
        </w:rPr>
      </w:pPr>
      <w:r w:rsidRPr="005F11F5">
        <w:rPr>
          <w:iCs/>
          <w:sz w:val="24"/>
          <w:szCs w:val="24"/>
          <w:lang w:val="nl-NL"/>
        </w:rPr>
        <w:t>-  Xây dựng một đội ngũ cán bộ, công chức, viên chức có phẩm chất và năng lực đáp ứng yêu cầu phát triển của đất nước.</w:t>
      </w:r>
    </w:p>
    <w:p w:rsidR="001218EF" w:rsidRPr="005F11F5" w:rsidRDefault="001218EF" w:rsidP="001218EF">
      <w:pPr>
        <w:widowControl w:val="0"/>
        <w:spacing w:after="0" w:line="240" w:lineRule="auto"/>
        <w:ind w:firstLine="720"/>
        <w:jc w:val="both"/>
        <w:rPr>
          <w:iCs/>
          <w:sz w:val="24"/>
          <w:szCs w:val="24"/>
          <w:lang w:val="nl-NL"/>
        </w:rPr>
      </w:pPr>
      <w:r w:rsidRPr="005F11F5">
        <w:rPr>
          <w:iCs/>
          <w:sz w:val="24"/>
          <w:szCs w:val="24"/>
          <w:lang w:val="nl-NL"/>
        </w:rPr>
        <w:t>-  Cải cách phải hướng tới xây dựng một nền hành chính hiện đại, ứng dụng có hiệu quả thành tựu phát triển của khoa học – công nghệ, nhất là công nghệ thông tin.</w:t>
      </w:r>
    </w:p>
    <w:p w:rsidR="001218EF" w:rsidRPr="004964A5" w:rsidRDefault="001218EF" w:rsidP="001218EF">
      <w:pPr>
        <w:pStyle w:val="tacdam"/>
        <w:spacing w:before="0" w:after="0" w:line="240" w:lineRule="auto"/>
        <w:rPr>
          <w:rFonts w:ascii="Times New Roman" w:hAnsi="Times New Roman"/>
          <w:i/>
          <w:sz w:val="24"/>
          <w:szCs w:val="24"/>
          <w:lang w:val="nl-NL"/>
        </w:rPr>
      </w:pPr>
      <w:r w:rsidRPr="004964A5">
        <w:rPr>
          <w:rFonts w:ascii="Times New Roman" w:hAnsi="Times New Roman"/>
          <w:i/>
          <w:sz w:val="24"/>
          <w:szCs w:val="24"/>
          <w:lang w:val="vi-VN"/>
        </w:rPr>
        <w:t xml:space="preserve">  </w:t>
      </w:r>
      <w:r w:rsidRPr="004964A5">
        <w:rPr>
          <w:rFonts w:ascii="Times New Roman" w:hAnsi="Times New Roman"/>
          <w:i/>
          <w:sz w:val="24"/>
          <w:szCs w:val="24"/>
          <w:lang w:val="nl-NL"/>
        </w:rPr>
        <w:t xml:space="preserve"> Mục tiêu</w:t>
      </w:r>
    </w:p>
    <w:p w:rsidR="001218EF" w:rsidRPr="004964A5" w:rsidRDefault="001218EF" w:rsidP="001218EF">
      <w:pPr>
        <w:spacing w:after="0" w:line="240" w:lineRule="auto"/>
        <w:ind w:right="68" w:firstLine="545"/>
        <w:jc w:val="both"/>
        <w:rPr>
          <w:i/>
          <w:sz w:val="24"/>
          <w:szCs w:val="24"/>
          <w:lang w:val="nl-NL"/>
        </w:rPr>
      </w:pPr>
      <w:r w:rsidRPr="004964A5">
        <w:rPr>
          <w:i/>
          <w:sz w:val="24"/>
          <w:szCs w:val="24"/>
          <w:lang w:val="nl-NL"/>
        </w:rPr>
        <w:t xml:space="preserve">Mục tiêu chung </w:t>
      </w:r>
    </w:p>
    <w:p w:rsidR="001218EF" w:rsidRPr="005F11F5" w:rsidRDefault="001218EF" w:rsidP="001218EF">
      <w:pPr>
        <w:widowControl w:val="0"/>
        <w:spacing w:after="0" w:line="240" w:lineRule="auto"/>
        <w:ind w:firstLine="720"/>
        <w:jc w:val="both"/>
        <w:rPr>
          <w:iCs/>
          <w:sz w:val="24"/>
          <w:szCs w:val="24"/>
          <w:lang w:val="nl-NL"/>
        </w:rPr>
      </w:pPr>
      <w:r w:rsidRPr="005F11F5">
        <w:rPr>
          <w:iCs/>
          <w:sz w:val="24"/>
          <w:szCs w:val="24"/>
          <w:lang w:val="nl-NL"/>
        </w:rPr>
        <w:t>Đến năm 2020 xây dựng được một nền hành chính trong sạch, vững mạnh, chuyên nghiệp, hiện đại hóa, hoạt động có hiệu lực, hiệu quả đáp ứng yêu cầu của nền kinh tế thị trường định hướng xã hội chủ nghĩa và phục vụ người dân, doanh nghiệp và xã hội.</w:t>
      </w:r>
    </w:p>
    <w:p w:rsidR="001218EF" w:rsidRPr="005F11F5" w:rsidRDefault="001218EF" w:rsidP="001218EF">
      <w:pPr>
        <w:pStyle w:val="tacdam"/>
        <w:spacing w:before="0" w:after="0" w:line="240" w:lineRule="auto"/>
        <w:rPr>
          <w:rFonts w:ascii="Times New Roman" w:hAnsi="Times New Roman"/>
          <w:b w:val="0"/>
          <w:i/>
          <w:sz w:val="24"/>
          <w:szCs w:val="24"/>
          <w:lang w:val="nl-NL"/>
        </w:rPr>
      </w:pPr>
      <w:r w:rsidRPr="004964A5">
        <w:rPr>
          <w:rFonts w:ascii="Times New Roman" w:hAnsi="Times New Roman"/>
          <w:b w:val="0"/>
          <w:sz w:val="24"/>
          <w:szCs w:val="24"/>
          <w:lang w:val="nl-NL"/>
        </w:rPr>
        <w:t xml:space="preserve">  </w:t>
      </w:r>
      <w:r w:rsidRPr="005F11F5">
        <w:rPr>
          <w:rFonts w:ascii="Times New Roman" w:hAnsi="Times New Roman"/>
          <w:b w:val="0"/>
          <w:i/>
          <w:sz w:val="24"/>
          <w:szCs w:val="24"/>
          <w:lang w:val="nl-NL"/>
        </w:rPr>
        <w:t xml:space="preserve"> Mục tiêu cụ thể</w:t>
      </w:r>
    </w:p>
    <w:p w:rsidR="001218EF" w:rsidRPr="004964A5" w:rsidRDefault="001218EF" w:rsidP="001218EF">
      <w:pPr>
        <w:spacing w:after="0" w:line="240" w:lineRule="auto"/>
        <w:ind w:right="68" w:firstLine="340"/>
        <w:jc w:val="both"/>
        <w:rPr>
          <w:sz w:val="24"/>
          <w:szCs w:val="24"/>
          <w:lang w:val="nl-NL"/>
        </w:rPr>
      </w:pPr>
      <w:r w:rsidRPr="004964A5">
        <w:rPr>
          <w:sz w:val="24"/>
          <w:szCs w:val="24"/>
          <w:lang w:val="vi-VN"/>
        </w:rPr>
        <w:t xml:space="preserve">- </w:t>
      </w:r>
      <w:r w:rsidRPr="004964A5">
        <w:rPr>
          <w:sz w:val="24"/>
          <w:szCs w:val="24"/>
          <w:lang w:val="nl-NL"/>
        </w:rPr>
        <w:t xml:space="preserve"> Ch</w:t>
      </w:r>
      <w:r w:rsidRPr="004964A5">
        <w:rPr>
          <w:rFonts w:cs="Arial"/>
          <w:sz w:val="24"/>
          <w:szCs w:val="24"/>
          <w:lang w:val="nl-NL"/>
        </w:rPr>
        <w:t>ứ</w:t>
      </w:r>
      <w:r w:rsidRPr="004964A5">
        <w:rPr>
          <w:sz w:val="24"/>
          <w:szCs w:val="24"/>
          <w:lang w:val="nl-NL"/>
        </w:rPr>
        <w:t>c n</w:t>
      </w:r>
      <w:r w:rsidRPr="004964A5">
        <w:rPr>
          <w:rFonts w:cs="Arial"/>
          <w:sz w:val="24"/>
          <w:szCs w:val="24"/>
          <w:lang w:val="nl-NL"/>
        </w:rPr>
        <w:t>ă</w:t>
      </w:r>
      <w:r w:rsidRPr="004964A5">
        <w:rPr>
          <w:sz w:val="24"/>
          <w:szCs w:val="24"/>
          <w:lang w:val="nl-NL"/>
        </w:rPr>
        <w:t>ng c</w:t>
      </w:r>
      <w:r w:rsidRPr="004964A5">
        <w:rPr>
          <w:rFonts w:cs="Arial"/>
          <w:sz w:val="24"/>
          <w:szCs w:val="24"/>
          <w:lang w:val="nl-NL"/>
        </w:rPr>
        <w:t>ủ</w:t>
      </w:r>
      <w:r w:rsidRPr="004964A5">
        <w:rPr>
          <w:sz w:val="24"/>
          <w:szCs w:val="24"/>
          <w:lang w:val="nl-NL"/>
        </w:rPr>
        <w:t>a các c</w:t>
      </w:r>
      <w:r w:rsidRPr="004964A5">
        <w:rPr>
          <w:rFonts w:cs="Arial"/>
          <w:sz w:val="24"/>
          <w:szCs w:val="24"/>
          <w:lang w:val="nl-NL"/>
        </w:rPr>
        <w:t>ơ</w:t>
      </w:r>
      <w:r w:rsidRPr="004964A5">
        <w:rPr>
          <w:sz w:val="24"/>
          <w:szCs w:val="24"/>
          <w:lang w:val="nl-NL"/>
        </w:rPr>
        <w:t xml:space="preserve"> quan trong h</w:t>
      </w:r>
      <w:r w:rsidRPr="004964A5">
        <w:rPr>
          <w:rFonts w:cs="Arial"/>
          <w:sz w:val="24"/>
          <w:szCs w:val="24"/>
          <w:lang w:val="nl-NL"/>
        </w:rPr>
        <w:t>ệ</w:t>
      </w:r>
      <w:r w:rsidRPr="004964A5">
        <w:rPr>
          <w:sz w:val="24"/>
          <w:szCs w:val="24"/>
          <w:lang w:val="nl-NL"/>
        </w:rPr>
        <w:t xml:space="preserve"> th</w:t>
      </w:r>
      <w:r w:rsidRPr="004964A5">
        <w:rPr>
          <w:rFonts w:cs="Arial"/>
          <w:sz w:val="24"/>
          <w:szCs w:val="24"/>
          <w:lang w:val="nl-NL"/>
        </w:rPr>
        <w:t>ố</w:t>
      </w:r>
      <w:r w:rsidRPr="004964A5">
        <w:rPr>
          <w:sz w:val="24"/>
          <w:szCs w:val="24"/>
          <w:lang w:val="nl-NL"/>
        </w:rPr>
        <w:t xml:space="preserve">ng hành chính </w:t>
      </w:r>
      <w:r w:rsidRPr="004964A5">
        <w:rPr>
          <w:rFonts w:cs="Arial"/>
          <w:sz w:val="24"/>
          <w:szCs w:val="24"/>
          <w:lang w:val="nl-NL"/>
        </w:rPr>
        <w:t>đượ</w:t>
      </w:r>
      <w:r w:rsidRPr="004964A5">
        <w:rPr>
          <w:sz w:val="24"/>
          <w:szCs w:val="24"/>
          <w:lang w:val="nl-NL"/>
        </w:rPr>
        <w:t xml:space="preserve">c xác </w:t>
      </w:r>
      <w:r w:rsidRPr="004964A5">
        <w:rPr>
          <w:rFonts w:cs="Arial"/>
          <w:sz w:val="24"/>
          <w:szCs w:val="24"/>
          <w:lang w:val="nl-NL"/>
        </w:rPr>
        <w:t>đị</w:t>
      </w:r>
      <w:r w:rsidRPr="004964A5">
        <w:rPr>
          <w:sz w:val="24"/>
          <w:szCs w:val="24"/>
          <w:lang w:val="nl-NL"/>
        </w:rPr>
        <w:t>nh phù h</w:t>
      </w:r>
      <w:r w:rsidRPr="004964A5">
        <w:rPr>
          <w:rFonts w:cs="Arial"/>
          <w:sz w:val="24"/>
          <w:szCs w:val="24"/>
          <w:lang w:val="nl-NL"/>
        </w:rPr>
        <w:t>ợ</w:t>
      </w:r>
      <w:r w:rsidRPr="004964A5">
        <w:rPr>
          <w:sz w:val="24"/>
          <w:szCs w:val="24"/>
          <w:lang w:val="nl-NL"/>
        </w:rPr>
        <w:t>p, không còn s</w:t>
      </w:r>
      <w:r w:rsidRPr="004964A5">
        <w:rPr>
          <w:rFonts w:cs="Arial"/>
          <w:sz w:val="24"/>
          <w:szCs w:val="24"/>
          <w:lang w:val="nl-NL"/>
        </w:rPr>
        <w:t>ự</w:t>
      </w:r>
      <w:r w:rsidRPr="004964A5">
        <w:rPr>
          <w:sz w:val="24"/>
          <w:szCs w:val="24"/>
          <w:lang w:val="nl-NL"/>
        </w:rPr>
        <w:t xml:space="preserve"> ch</w:t>
      </w:r>
      <w:r w:rsidRPr="004964A5">
        <w:rPr>
          <w:rFonts w:cs="Arial"/>
          <w:sz w:val="24"/>
          <w:szCs w:val="24"/>
          <w:lang w:val="nl-NL"/>
        </w:rPr>
        <w:t>ồ</w:t>
      </w:r>
      <w:r w:rsidRPr="004964A5">
        <w:rPr>
          <w:sz w:val="24"/>
          <w:szCs w:val="24"/>
          <w:lang w:val="nl-NL"/>
        </w:rPr>
        <w:t>ng chéo, trùng lắp, chuyển những việc không nhất thiết phải do cơ quan nhà nước thực hiện cho doanh nghiệp, tổ chức xã hội, tổ chức phi chính phủ đảm nhận;</w:t>
      </w:r>
    </w:p>
    <w:p w:rsidR="001218EF" w:rsidRPr="004964A5" w:rsidRDefault="001218EF" w:rsidP="001218EF">
      <w:pPr>
        <w:spacing w:after="0" w:line="240" w:lineRule="auto"/>
        <w:ind w:right="68" w:firstLine="340"/>
        <w:jc w:val="both"/>
        <w:rPr>
          <w:sz w:val="24"/>
          <w:szCs w:val="24"/>
          <w:lang w:val="nl-NL"/>
        </w:rPr>
      </w:pPr>
      <w:r w:rsidRPr="004964A5">
        <w:rPr>
          <w:sz w:val="24"/>
          <w:szCs w:val="24"/>
          <w:lang w:val="vi-VN"/>
        </w:rPr>
        <w:t xml:space="preserve">- </w:t>
      </w:r>
      <w:r w:rsidRPr="004964A5">
        <w:rPr>
          <w:sz w:val="24"/>
          <w:szCs w:val="24"/>
          <w:lang w:val="nl-NL"/>
        </w:rPr>
        <w:t xml:space="preserve">Cơ cấu tổ chức của Chính phủ gọn nhẹ, hợp lý, theo nguyên tắc bộ quản lý đa ngành, đa lĩnh vực; </w:t>
      </w:r>
    </w:p>
    <w:p w:rsidR="001218EF" w:rsidRPr="004964A5" w:rsidRDefault="001218EF" w:rsidP="001218EF">
      <w:pPr>
        <w:spacing w:after="0" w:line="240" w:lineRule="auto"/>
        <w:ind w:right="68" w:firstLine="340"/>
        <w:jc w:val="both"/>
        <w:rPr>
          <w:sz w:val="24"/>
          <w:szCs w:val="24"/>
          <w:lang w:val="nl-NL"/>
        </w:rPr>
      </w:pPr>
      <w:r w:rsidRPr="004964A5">
        <w:rPr>
          <w:sz w:val="24"/>
          <w:szCs w:val="24"/>
          <w:lang w:val="vi-VN"/>
        </w:rPr>
        <w:t xml:space="preserve">- </w:t>
      </w:r>
      <w:r w:rsidRPr="004964A5">
        <w:rPr>
          <w:sz w:val="24"/>
          <w:szCs w:val="24"/>
          <w:lang w:val="nl-NL"/>
        </w:rPr>
        <w:t>Chính quyền địa phương các cấp được tổ chức hợp lý, phân định rõ chức năng, nhiệm vụ, thẩm quyền và tổ chức bộ máy chính quyền ở đô thị và nông thôn;</w:t>
      </w:r>
    </w:p>
    <w:p w:rsidR="001218EF" w:rsidRPr="004964A5" w:rsidRDefault="001218EF" w:rsidP="001218EF">
      <w:pPr>
        <w:spacing w:after="0" w:line="240" w:lineRule="auto"/>
        <w:ind w:right="68" w:firstLine="340"/>
        <w:jc w:val="both"/>
        <w:rPr>
          <w:sz w:val="24"/>
          <w:szCs w:val="24"/>
          <w:lang w:val="nl-NL"/>
        </w:rPr>
      </w:pPr>
      <w:r w:rsidRPr="004964A5">
        <w:rPr>
          <w:sz w:val="24"/>
          <w:szCs w:val="24"/>
          <w:lang w:val="vi-VN"/>
        </w:rPr>
        <w:t xml:space="preserve">- </w:t>
      </w:r>
      <w:r w:rsidRPr="004964A5">
        <w:rPr>
          <w:sz w:val="24"/>
          <w:szCs w:val="24"/>
          <w:lang w:val="nl-NL"/>
        </w:rPr>
        <w:t>Thủ tục hành chính liên quan tới cá nhân, tổ chức được cải cách cơ bản theo hướng đơn giản;</w:t>
      </w:r>
    </w:p>
    <w:p w:rsidR="001218EF" w:rsidRPr="004964A5" w:rsidRDefault="001218EF" w:rsidP="001218EF">
      <w:pPr>
        <w:spacing w:after="0" w:line="240" w:lineRule="auto"/>
        <w:ind w:right="68" w:firstLine="340"/>
        <w:jc w:val="both"/>
        <w:rPr>
          <w:sz w:val="24"/>
          <w:szCs w:val="24"/>
          <w:lang w:val="nl-NL"/>
        </w:rPr>
      </w:pPr>
      <w:r w:rsidRPr="004964A5">
        <w:rPr>
          <w:sz w:val="24"/>
          <w:szCs w:val="24"/>
          <w:lang w:val="vi-VN"/>
        </w:rPr>
        <w:lastRenderedPageBreak/>
        <w:t xml:space="preserve">- </w:t>
      </w:r>
      <w:r w:rsidRPr="004964A5">
        <w:rPr>
          <w:sz w:val="24"/>
          <w:szCs w:val="24"/>
          <w:lang w:val="nl-NL"/>
        </w:rPr>
        <w:t xml:space="preserve">Phương thức làm việc của cơ quan hành chính nhà nước được tiếp tục đổi mới theo hướng hiệu quả; </w:t>
      </w:r>
    </w:p>
    <w:p w:rsidR="001218EF" w:rsidRPr="004964A5" w:rsidRDefault="001218EF" w:rsidP="001218EF">
      <w:pPr>
        <w:spacing w:after="0" w:line="240" w:lineRule="auto"/>
        <w:ind w:right="68" w:firstLine="340"/>
        <w:jc w:val="both"/>
        <w:rPr>
          <w:sz w:val="24"/>
          <w:szCs w:val="24"/>
          <w:lang w:val="nl-NL"/>
        </w:rPr>
      </w:pPr>
      <w:r w:rsidRPr="004964A5">
        <w:rPr>
          <w:sz w:val="24"/>
          <w:szCs w:val="24"/>
          <w:lang w:val="vi-VN"/>
        </w:rPr>
        <w:t xml:space="preserve">- </w:t>
      </w:r>
      <w:r w:rsidRPr="004964A5">
        <w:rPr>
          <w:sz w:val="24"/>
          <w:szCs w:val="24"/>
          <w:lang w:val="nl-NL"/>
        </w:rPr>
        <w:t>C</w:t>
      </w:r>
      <w:r w:rsidRPr="004964A5">
        <w:rPr>
          <w:rFonts w:cs="Arial"/>
          <w:sz w:val="24"/>
          <w:szCs w:val="24"/>
          <w:lang w:val="nl-NL"/>
        </w:rPr>
        <w:t>ơ</w:t>
      </w:r>
      <w:r w:rsidRPr="004964A5">
        <w:rPr>
          <w:sz w:val="24"/>
          <w:szCs w:val="24"/>
          <w:lang w:val="nl-NL"/>
        </w:rPr>
        <w:t xml:space="preserve"> ch</w:t>
      </w:r>
      <w:r w:rsidRPr="004964A5">
        <w:rPr>
          <w:rFonts w:cs="Arial"/>
          <w:sz w:val="24"/>
          <w:szCs w:val="24"/>
          <w:lang w:val="nl-NL"/>
        </w:rPr>
        <w:t>ế</w:t>
      </w:r>
      <w:r w:rsidRPr="004964A5">
        <w:rPr>
          <w:sz w:val="24"/>
          <w:szCs w:val="24"/>
          <w:lang w:val="nl-NL"/>
        </w:rPr>
        <w:t xml:space="preserve"> t</w:t>
      </w:r>
      <w:r w:rsidRPr="004964A5">
        <w:rPr>
          <w:rFonts w:cs="Arial"/>
          <w:sz w:val="24"/>
          <w:szCs w:val="24"/>
          <w:lang w:val="nl-NL"/>
        </w:rPr>
        <w:t>ự</w:t>
      </w:r>
      <w:r w:rsidRPr="004964A5">
        <w:rPr>
          <w:sz w:val="24"/>
          <w:szCs w:val="24"/>
          <w:lang w:val="nl-NL"/>
        </w:rPr>
        <w:t xml:space="preserve"> ch</w:t>
      </w:r>
      <w:r w:rsidRPr="004964A5">
        <w:rPr>
          <w:rFonts w:cs="Arial"/>
          <w:sz w:val="24"/>
          <w:szCs w:val="24"/>
          <w:lang w:val="nl-NL"/>
        </w:rPr>
        <w:t>ủ</w:t>
      </w:r>
      <w:r w:rsidRPr="004964A5">
        <w:rPr>
          <w:sz w:val="24"/>
          <w:szCs w:val="24"/>
          <w:lang w:val="nl-NL"/>
        </w:rPr>
        <w:t>, t</w:t>
      </w:r>
      <w:r w:rsidRPr="004964A5">
        <w:rPr>
          <w:rFonts w:cs="Arial"/>
          <w:sz w:val="24"/>
          <w:szCs w:val="24"/>
          <w:lang w:val="nl-NL"/>
        </w:rPr>
        <w:t>ự</w:t>
      </w:r>
      <w:r w:rsidRPr="004964A5">
        <w:rPr>
          <w:sz w:val="24"/>
          <w:szCs w:val="24"/>
          <w:lang w:val="nl-NL"/>
        </w:rPr>
        <w:t xml:space="preserve"> ch</w:t>
      </w:r>
      <w:r w:rsidRPr="004964A5">
        <w:rPr>
          <w:rFonts w:cs="Arial"/>
          <w:sz w:val="24"/>
          <w:szCs w:val="24"/>
          <w:lang w:val="nl-NL"/>
        </w:rPr>
        <w:t>ị</w:t>
      </w:r>
      <w:r w:rsidRPr="004964A5">
        <w:rPr>
          <w:sz w:val="24"/>
          <w:szCs w:val="24"/>
          <w:lang w:val="nl-NL"/>
        </w:rPr>
        <w:t>u trách nhi</w:t>
      </w:r>
      <w:r w:rsidRPr="004964A5">
        <w:rPr>
          <w:rFonts w:cs="Arial"/>
          <w:sz w:val="24"/>
          <w:szCs w:val="24"/>
          <w:lang w:val="nl-NL"/>
        </w:rPr>
        <w:t>ệ</w:t>
      </w:r>
      <w:r w:rsidRPr="004964A5">
        <w:rPr>
          <w:sz w:val="24"/>
          <w:szCs w:val="24"/>
          <w:lang w:val="nl-NL"/>
        </w:rPr>
        <w:t>m c</w:t>
      </w:r>
      <w:r w:rsidRPr="004964A5">
        <w:rPr>
          <w:rFonts w:cs="Arial"/>
          <w:sz w:val="24"/>
          <w:szCs w:val="24"/>
          <w:lang w:val="nl-NL"/>
        </w:rPr>
        <w:t>ủ</w:t>
      </w:r>
      <w:r w:rsidRPr="004964A5">
        <w:rPr>
          <w:sz w:val="24"/>
          <w:szCs w:val="24"/>
          <w:lang w:val="nl-NL"/>
        </w:rPr>
        <w:t xml:space="preserve">a các </w:t>
      </w:r>
      <w:r w:rsidRPr="004964A5">
        <w:rPr>
          <w:rFonts w:cs="Arial"/>
          <w:sz w:val="24"/>
          <w:szCs w:val="24"/>
          <w:lang w:val="nl-NL"/>
        </w:rPr>
        <w:t>đơ</w:t>
      </w:r>
      <w:r w:rsidRPr="004964A5">
        <w:rPr>
          <w:sz w:val="24"/>
          <w:szCs w:val="24"/>
          <w:lang w:val="nl-NL"/>
        </w:rPr>
        <w:t>n v</w:t>
      </w:r>
      <w:r w:rsidRPr="004964A5">
        <w:rPr>
          <w:rFonts w:cs="Arial"/>
          <w:sz w:val="24"/>
          <w:szCs w:val="24"/>
          <w:lang w:val="nl-NL"/>
        </w:rPr>
        <w:t>ị</w:t>
      </w:r>
      <w:r w:rsidRPr="004964A5">
        <w:rPr>
          <w:sz w:val="24"/>
          <w:szCs w:val="24"/>
          <w:lang w:val="nl-NL"/>
        </w:rPr>
        <w:t xml:space="preserve"> sự nghiệp dịch vụ công được triển khai trên diện rộng, chất lượng dịch vụ công được nâng cao;</w:t>
      </w:r>
    </w:p>
    <w:p w:rsidR="001218EF" w:rsidRPr="004964A5" w:rsidRDefault="001218EF" w:rsidP="001218EF">
      <w:pPr>
        <w:spacing w:after="0" w:line="240" w:lineRule="auto"/>
        <w:ind w:right="68" w:firstLine="340"/>
        <w:jc w:val="both"/>
        <w:rPr>
          <w:sz w:val="24"/>
          <w:szCs w:val="24"/>
          <w:lang w:val="vi-VN"/>
        </w:rPr>
      </w:pPr>
      <w:r w:rsidRPr="004964A5">
        <w:rPr>
          <w:sz w:val="24"/>
          <w:szCs w:val="24"/>
          <w:lang w:val="vi-VN"/>
        </w:rPr>
        <w:t xml:space="preserve">- </w:t>
      </w:r>
      <w:r w:rsidRPr="004964A5">
        <w:rPr>
          <w:sz w:val="24"/>
          <w:szCs w:val="24"/>
          <w:lang w:val="nl-NL"/>
        </w:rPr>
        <w:t>Th</w:t>
      </w:r>
      <w:r w:rsidRPr="004964A5">
        <w:rPr>
          <w:rFonts w:cs="Arial"/>
          <w:sz w:val="24"/>
          <w:szCs w:val="24"/>
          <w:lang w:val="nl-NL"/>
        </w:rPr>
        <w:t>ự</w:t>
      </w:r>
      <w:r w:rsidRPr="004964A5">
        <w:rPr>
          <w:sz w:val="24"/>
          <w:szCs w:val="24"/>
          <w:lang w:val="nl-NL"/>
        </w:rPr>
        <w:t>c hi</w:t>
      </w:r>
      <w:r w:rsidRPr="004964A5">
        <w:rPr>
          <w:rFonts w:cs="Arial"/>
          <w:sz w:val="24"/>
          <w:szCs w:val="24"/>
          <w:lang w:val="nl-NL"/>
        </w:rPr>
        <w:t>ệ</w:t>
      </w:r>
      <w:r w:rsidRPr="004964A5">
        <w:rPr>
          <w:sz w:val="24"/>
          <w:szCs w:val="24"/>
          <w:lang w:val="nl-NL"/>
        </w:rPr>
        <w:t>n c</w:t>
      </w:r>
      <w:r w:rsidRPr="004964A5">
        <w:rPr>
          <w:rFonts w:cs="Arial"/>
          <w:sz w:val="24"/>
          <w:szCs w:val="24"/>
          <w:lang w:val="nl-NL"/>
        </w:rPr>
        <w:t>ơ</w:t>
      </w:r>
      <w:r w:rsidRPr="004964A5">
        <w:rPr>
          <w:sz w:val="24"/>
          <w:szCs w:val="24"/>
          <w:lang w:val="nl-NL"/>
        </w:rPr>
        <w:t xml:space="preserve"> c</w:t>
      </w:r>
      <w:r w:rsidRPr="004964A5">
        <w:rPr>
          <w:rFonts w:cs="Arial"/>
          <w:sz w:val="24"/>
          <w:szCs w:val="24"/>
          <w:lang w:val="nl-NL"/>
        </w:rPr>
        <w:t>ấ</w:t>
      </w:r>
      <w:r w:rsidRPr="004964A5">
        <w:rPr>
          <w:sz w:val="24"/>
          <w:szCs w:val="24"/>
          <w:lang w:val="nl-NL"/>
        </w:rPr>
        <w:t>u công ch</w:t>
      </w:r>
      <w:r w:rsidRPr="004964A5">
        <w:rPr>
          <w:rFonts w:cs="Arial"/>
          <w:sz w:val="24"/>
          <w:szCs w:val="24"/>
          <w:lang w:val="nl-NL"/>
        </w:rPr>
        <w:t>ứ</w:t>
      </w:r>
      <w:r w:rsidRPr="004964A5">
        <w:rPr>
          <w:sz w:val="24"/>
          <w:szCs w:val="24"/>
          <w:lang w:val="nl-NL"/>
        </w:rPr>
        <w:t>c theo v</w:t>
      </w:r>
      <w:r w:rsidRPr="004964A5">
        <w:rPr>
          <w:rFonts w:cs="Arial"/>
          <w:sz w:val="24"/>
          <w:szCs w:val="24"/>
          <w:lang w:val="nl-NL"/>
        </w:rPr>
        <w:t>ị</w:t>
      </w:r>
      <w:r w:rsidRPr="004964A5">
        <w:rPr>
          <w:sz w:val="24"/>
          <w:szCs w:val="24"/>
          <w:lang w:val="nl-NL"/>
        </w:rPr>
        <w:t xml:space="preserve"> trí vi</w:t>
      </w:r>
      <w:r w:rsidRPr="004964A5">
        <w:rPr>
          <w:rFonts w:cs="Arial"/>
          <w:sz w:val="24"/>
          <w:szCs w:val="24"/>
          <w:lang w:val="nl-NL"/>
        </w:rPr>
        <w:t>ệ</w:t>
      </w:r>
      <w:r w:rsidRPr="004964A5">
        <w:rPr>
          <w:sz w:val="24"/>
          <w:szCs w:val="24"/>
          <w:lang w:val="nl-NL"/>
        </w:rPr>
        <w:t>c làm, kh</w:t>
      </w:r>
      <w:r w:rsidRPr="004964A5">
        <w:rPr>
          <w:rFonts w:cs="Arial"/>
          <w:sz w:val="24"/>
          <w:szCs w:val="24"/>
          <w:lang w:val="nl-NL"/>
        </w:rPr>
        <w:t>ắ</w:t>
      </w:r>
      <w:r w:rsidRPr="004964A5">
        <w:rPr>
          <w:sz w:val="24"/>
          <w:szCs w:val="24"/>
          <w:lang w:val="nl-NL"/>
        </w:rPr>
        <w:t>c ph</w:t>
      </w:r>
      <w:r w:rsidRPr="004964A5">
        <w:rPr>
          <w:rFonts w:cs="Arial"/>
          <w:sz w:val="24"/>
          <w:szCs w:val="24"/>
          <w:lang w:val="nl-NL"/>
        </w:rPr>
        <w:t>ụ</w:t>
      </w:r>
      <w:r w:rsidRPr="004964A5">
        <w:rPr>
          <w:sz w:val="24"/>
          <w:szCs w:val="24"/>
          <w:lang w:val="nl-NL"/>
        </w:rPr>
        <w:t>c xong v</w:t>
      </w:r>
      <w:r w:rsidRPr="004964A5">
        <w:rPr>
          <w:rFonts w:cs="Arial"/>
          <w:sz w:val="24"/>
          <w:szCs w:val="24"/>
          <w:lang w:val="nl-NL"/>
        </w:rPr>
        <w:t>ề</w:t>
      </w:r>
      <w:r w:rsidRPr="004964A5">
        <w:rPr>
          <w:sz w:val="24"/>
          <w:szCs w:val="24"/>
          <w:lang w:val="nl-NL"/>
        </w:rPr>
        <w:t xml:space="preserve"> c</w:t>
      </w:r>
      <w:r w:rsidRPr="004964A5">
        <w:rPr>
          <w:rFonts w:cs="Arial"/>
          <w:sz w:val="24"/>
          <w:szCs w:val="24"/>
          <w:lang w:val="nl-NL"/>
        </w:rPr>
        <w:t>ơ</w:t>
      </w:r>
      <w:r w:rsidRPr="004964A5">
        <w:rPr>
          <w:sz w:val="24"/>
          <w:szCs w:val="24"/>
          <w:lang w:val="nl-NL"/>
        </w:rPr>
        <w:t xml:space="preserve"> b</w:t>
      </w:r>
      <w:r w:rsidRPr="004964A5">
        <w:rPr>
          <w:rFonts w:cs="Arial"/>
          <w:sz w:val="24"/>
          <w:szCs w:val="24"/>
          <w:lang w:val="nl-NL"/>
        </w:rPr>
        <w:t>ả</w:t>
      </w:r>
      <w:r w:rsidRPr="004964A5">
        <w:rPr>
          <w:sz w:val="24"/>
          <w:szCs w:val="24"/>
          <w:lang w:val="nl-NL"/>
        </w:rPr>
        <w:t>n tình tr</w:t>
      </w:r>
      <w:r w:rsidRPr="004964A5">
        <w:rPr>
          <w:rFonts w:cs="Arial"/>
          <w:sz w:val="24"/>
          <w:szCs w:val="24"/>
          <w:lang w:val="nl-NL"/>
        </w:rPr>
        <w:t>ạ</w:t>
      </w:r>
      <w:r w:rsidRPr="004964A5">
        <w:rPr>
          <w:sz w:val="24"/>
          <w:szCs w:val="24"/>
          <w:lang w:val="nl-NL"/>
        </w:rPr>
        <w:t>ng công ch</w:t>
      </w:r>
      <w:r w:rsidRPr="004964A5">
        <w:rPr>
          <w:rFonts w:cs="Arial"/>
          <w:sz w:val="24"/>
          <w:szCs w:val="24"/>
          <w:lang w:val="nl-NL"/>
        </w:rPr>
        <w:t>ứ</w:t>
      </w:r>
      <w:r w:rsidRPr="004964A5">
        <w:rPr>
          <w:sz w:val="24"/>
          <w:szCs w:val="24"/>
          <w:lang w:val="nl-NL"/>
        </w:rPr>
        <w:t>c c</w:t>
      </w:r>
      <w:r w:rsidRPr="004964A5">
        <w:rPr>
          <w:rFonts w:cs="Arial"/>
          <w:sz w:val="24"/>
          <w:szCs w:val="24"/>
          <w:lang w:val="nl-NL"/>
        </w:rPr>
        <w:t>ấ</w:t>
      </w:r>
      <w:r w:rsidRPr="004964A5">
        <w:rPr>
          <w:sz w:val="24"/>
          <w:szCs w:val="24"/>
          <w:lang w:val="nl-NL"/>
        </w:rPr>
        <w:t xml:space="preserve">p xã không </w:t>
      </w:r>
      <w:r w:rsidRPr="004964A5">
        <w:rPr>
          <w:rFonts w:cs="Arial"/>
          <w:sz w:val="24"/>
          <w:szCs w:val="24"/>
          <w:lang w:val="nl-NL"/>
        </w:rPr>
        <w:t>đạ</w:t>
      </w:r>
      <w:r w:rsidRPr="004964A5">
        <w:rPr>
          <w:sz w:val="24"/>
          <w:szCs w:val="24"/>
          <w:lang w:val="nl-NL"/>
        </w:rPr>
        <w:t>t tiêu chu</w:t>
      </w:r>
      <w:r w:rsidRPr="004964A5">
        <w:rPr>
          <w:rFonts w:cs="Arial"/>
          <w:sz w:val="24"/>
          <w:szCs w:val="24"/>
          <w:lang w:val="nl-NL"/>
        </w:rPr>
        <w:t>ẩ</w:t>
      </w:r>
      <w:r w:rsidRPr="004964A5">
        <w:rPr>
          <w:sz w:val="24"/>
          <w:szCs w:val="24"/>
          <w:lang w:val="nl-NL"/>
        </w:rPr>
        <w:t>n theo ch</w:t>
      </w:r>
      <w:r w:rsidRPr="004964A5">
        <w:rPr>
          <w:rFonts w:cs="Arial"/>
          <w:sz w:val="24"/>
          <w:szCs w:val="24"/>
          <w:lang w:val="nl-NL"/>
        </w:rPr>
        <w:t>ứ</w:t>
      </w:r>
      <w:r w:rsidRPr="004964A5">
        <w:rPr>
          <w:sz w:val="24"/>
          <w:szCs w:val="24"/>
          <w:lang w:val="nl-NL"/>
        </w:rPr>
        <w:t>c danh;</w:t>
      </w:r>
    </w:p>
    <w:p w:rsidR="001218EF" w:rsidRPr="004964A5" w:rsidRDefault="001218EF" w:rsidP="001218EF">
      <w:pPr>
        <w:spacing w:after="0" w:line="240" w:lineRule="auto"/>
        <w:ind w:right="68" w:firstLine="340"/>
        <w:jc w:val="both"/>
        <w:rPr>
          <w:sz w:val="24"/>
          <w:szCs w:val="24"/>
          <w:lang w:val="nl-NL"/>
        </w:rPr>
      </w:pPr>
      <w:r w:rsidRPr="004964A5">
        <w:rPr>
          <w:sz w:val="24"/>
          <w:szCs w:val="24"/>
          <w:lang w:val="vi-VN"/>
        </w:rPr>
        <w:t xml:space="preserve">- </w:t>
      </w:r>
      <w:r w:rsidRPr="004964A5">
        <w:rPr>
          <w:sz w:val="24"/>
          <w:szCs w:val="24"/>
          <w:lang w:val="nl-NL"/>
        </w:rPr>
        <w:t>Đến năm 2020, tiền lương của cán bộ, công chức được cải cách cơ bản, bảo đảm cuộc sống của cán bộ, công chức và gia đình;</w:t>
      </w:r>
    </w:p>
    <w:p w:rsidR="001218EF" w:rsidRPr="004964A5" w:rsidRDefault="001218EF" w:rsidP="001218EF">
      <w:pPr>
        <w:spacing w:after="0" w:line="240" w:lineRule="auto"/>
        <w:ind w:right="68" w:firstLine="340"/>
        <w:jc w:val="both"/>
        <w:rPr>
          <w:sz w:val="24"/>
          <w:szCs w:val="24"/>
          <w:lang w:val="nl-NL"/>
        </w:rPr>
      </w:pPr>
      <w:r w:rsidRPr="004964A5">
        <w:rPr>
          <w:sz w:val="24"/>
          <w:szCs w:val="24"/>
          <w:lang w:val="vi-VN"/>
        </w:rPr>
        <w:t xml:space="preserve">- </w:t>
      </w:r>
      <w:r w:rsidRPr="004964A5">
        <w:rPr>
          <w:sz w:val="24"/>
          <w:szCs w:val="24"/>
          <w:lang w:val="nl-NL"/>
        </w:rPr>
        <w:t>Đẩy mạnh việc ứng dụng công nghệ thông tin trong hoạt động của cơ quan hành chính nhà nước.</w:t>
      </w:r>
    </w:p>
    <w:p w:rsidR="001218EF" w:rsidRPr="004964A5" w:rsidRDefault="001218EF" w:rsidP="001218EF">
      <w:pPr>
        <w:pStyle w:val="tacdam"/>
        <w:spacing w:before="0" w:after="0" w:line="240" w:lineRule="auto"/>
        <w:ind w:firstLine="720"/>
        <w:rPr>
          <w:rFonts w:ascii="Times New Roman" w:hAnsi="Times New Roman"/>
          <w:i/>
          <w:sz w:val="24"/>
          <w:szCs w:val="24"/>
          <w:lang w:val="nl-NL"/>
        </w:rPr>
      </w:pPr>
      <w:r w:rsidRPr="004964A5">
        <w:rPr>
          <w:rFonts w:ascii="Times New Roman" w:hAnsi="Times New Roman"/>
          <w:i/>
          <w:sz w:val="24"/>
          <w:szCs w:val="24"/>
          <w:lang w:val="nl-NL"/>
        </w:rPr>
        <w:t>Yêu cầu</w:t>
      </w:r>
    </w:p>
    <w:p w:rsidR="001218EF" w:rsidRPr="004964A5" w:rsidRDefault="001218EF" w:rsidP="001218EF">
      <w:pPr>
        <w:spacing w:after="0" w:line="240" w:lineRule="auto"/>
        <w:ind w:firstLine="720"/>
        <w:jc w:val="both"/>
        <w:rPr>
          <w:sz w:val="24"/>
          <w:szCs w:val="24"/>
          <w:lang w:val="nl-NL"/>
        </w:rPr>
      </w:pPr>
      <w:r w:rsidRPr="004964A5">
        <w:rPr>
          <w:i/>
          <w:iCs/>
          <w:sz w:val="24"/>
          <w:szCs w:val="24"/>
          <w:lang w:val="nl-NL"/>
        </w:rPr>
        <w:t>Một là,</w:t>
      </w:r>
      <w:r w:rsidRPr="004964A5">
        <w:rPr>
          <w:sz w:val="24"/>
          <w:szCs w:val="24"/>
          <w:lang w:val="nl-NL"/>
        </w:rPr>
        <w:t xml:space="preserve"> cải cách hành chính phải đáp ứng yêu cầu hoàn thiện nhanh và đồng bộ thể chế kinh tế thị trường định hướng xã hội chủ nghĩa; nâng cao hiệu quả hội nhập kinh tế quốc tế; phát huy dân chủ trong đời sống xã hội; huy động và sử dụng có hiệu quả các nguồn lực và sự tham gia của mọi người dân vào tiến trình phát triển của đất nước.</w:t>
      </w:r>
    </w:p>
    <w:p w:rsidR="001218EF" w:rsidRPr="004964A5" w:rsidRDefault="001218EF" w:rsidP="001218EF">
      <w:pPr>
        <w:spacing w:after="0" w:line="240" w:lineRule="auto"/>
        <w:ind w:firstLine="720"/>
        <w:jc w:val="both"/>
        <w:rPr>
          <w:sz w:val="24"/>
          <w:szCs w:val="24"/>
          <w:lang w:val="nl-NL"/>
        </w:rPr>
      </w:pPr>
      <w:r w:rsidRPr="004964A5">
        <w:rPr>
          <w:i/>
          <w:iCs/>
          <w:sz w:val="24"/>
          <w:szCs w:val="24"/>
          <w:lang w:val="nl-NL"/>
        </w:rPr>
        <w:t>Hai là,</w:t>
      </w:r>
      <w:r w:rsidRPr="004964A5">
        <w:rPr>
          <w:sz w:val="24"/>
          <w:szCs w:val="24"/>
          <w:lang w:val="nl-NL"/>
        </w:rPr>
        <w:t xml:space="preserve"> cải cách hành chính nói chung, đặc biệt là cải cách thủ tục hành chính, phải bảo đảm tạo thuận lợi nhất cho người dân, doanh nghiệp và góp phần tích cực chống quan liêu, phòng và chống tham nhũng, lãng phí.</w:t>
      </w:r>
    </w:p>
    <w:p w:rsidR="001218EF" w:rsidRPr="004964A5" w:rsidRDefault="001218EF" w:rsidP="001218EF">
      <w:pPr>
        <w:spacing w:after="0" w:line="240" w:lineRule="auto"/>
        <w:ind w:firstLine="720"/>
        <w:jc w:val="both"/>
        <w:rPr>
          <w:sz w:val="24"/>
          <w:szCs w:val="24"/>
          <w:lang w:val="nl-NL"/>
        </w:rPr>
      </w:pPr>
      <w:r w:rsidRPr="004964A5">
        <w:rPr>
          <w:i/>
          <w:iCs/>
          <w:sz w:val="24"/>
          <w:szCs w:val="24"/>
          <w:lang w:val="nl-NL"/>
        </w:rPr>
        <w:t>Ba là,</w:t>
      </w:r>
      <w:r w:rsidRPr="004964A5">
        <w:rPr>
          <w:sz w:val="24"/>
          <w:szCs w:val="24"/>
          <w:lang w:val="nl-NL"/>
        </w:rPr>
        <w:t xml:space="preserve"> xây dựng tổ chức bộ máy hành chính tinh gọn, xác định rõ chức năng, nhiệm vụ, phân định rạch ròi trách nhiệm giữa các cơ quan, giữa các cấp chính quyền, giữa chính quyền đô thị và chính quyền nông thôn, giữa tập thể và người đứng đầu cơ quan hành chính; hoạt động có kỷ luật, kỷ cương và nâng cao hiệu lực, hiệu quả quản lý nhà nước.</w:t>
      </w:r>
    </w:p>
    <w:p w:rsidR="001218EF" w:rsidRPr="004964A5" w:rsidRDefault="001218EF" w:rsidP="001218EF">
      <w:pPr>
        <w:spacing w:after="0" w:line="240" w:lineRule="auto"/>
        <w:ind w:firstLine="720"/>
        <w:jc w:val="both"/>
        <w:rPr>
          <w:sz w:val="24"/>
          <w:szCs w:val="24"/>
          <w:lang w:val="nl-NL"/>
        </w:rPr>
      </w:pPr>
      <w:r w:rsidRPr="004964A5">
        <w:rPr>
          <w:i/>
          <w:iCs/>
          <w:sz w:val="24"/>
          <w:szCs w:val="24"/>
          <w:lang w:val="nl-NL"/>
        </w:rPr>
        <w:t>Bốn là,</w:t>
      </w:r>
      <w:r w:rsidRPr="004964A5">
        <w:rPr>
          <w:sz w:val="24"/>
          <w:szCs w:val="24"/>
          <w:lang w:val="nl-NL"/>
        </w:rPr>
        <w:t xml:space="preserve"> cải cách hành chính phải đáp ứng yêu cầu xây dựng đội ngũ cán bộ, công chức có phẩm chất chính trị, trình độ chuyên môn nghiệp vụ, tinh thần trách nhiệm và tận tuỵ phục vụ nhân dân.</w:t>
      </w:r>
    </w:p>
    <w:p w:rsidR="001218EF" w:rsidRPr="004964A5" w:rsidRDefault="001218EF" w:rsidP="001218EF">
      <w:pPr>
        <w:spacing w:after="0" w:line="240" w:lineRule="auto"/>
        <w:ind w:firstLine="720"/>
        <w:jc w:val="both"/>
        <w:rPr>
          <w:sz w:val="24"/>
          <w:szCs w:val="24"/>
          <w:lang w:val="nl-NL"/>
        </w:rPr>
      </w:pPr>
      <w:r w:rsidRPr="004964A5">
        <w:rPr>
          <w:i/>
          <w:iCs/>
          <w:sz w:val="24"/>
          <w:szCs w:val="24"/>
          <w:lang w:val="nl-NL"/>
        </w:rPr>
        <w:t>Năm là,</w:t>
      </w:r>
      <w:r w:rsidRPr="004964A5">
        <w:rPr>
          <w:sz w:val="24"/>
          <w:szCs w:val="24"/>
          <w:lang w:val="nl-NL"/>
        </w:rPr>
        <w:t xml:space="preserve"> cải cách hành chính phải hướng tới xây dựng một nền hành chính hiện đại, ứng dụng có hiệu quả thành tựu phát triển của khoa học, công nghệ, nhất là công nghệ thông tin.</w:t>
      </w:r>
    </w:p>
    <w:p w:rsidR="001218EF" w:rsidRPr="004964A5" w:rsidRDefault="001218EF" w:rsidP="001218EF">
      <w:pPr>
        <w:tabs>
          <w:tab w:val="left" w:pos="450"/>
          <w:tab w:val="left" w:pos="630"/>
        </w:tabs>
        <w:spacing w:after="0" w:line="240" w:lineRule="auto"/>
        <w:jc w:val="both"/>
        <w:rPr>
          <w:b/>
          <w:sz w:val="24"/>
          <w:szCs w:val="24"/>
          <w:lang w:val="nl-NL"/>
        </w:rPr>
      </w:pPr>
      <w:r w:rsidRPr="004964A5">
        <w:rPr>
          <w:b/>
          <w:sz w:val="24"/>
          <w:szCs w:val="24"/>
          <w:lang w:val="vi-VN"/>
        </w:rPr>
        <w:tab/>
        <w:t xml:space="preserve">* </w:t>
      </w:r>
      <w:r w:rsidRPr="004964A5">
        <w:rPr>
          <w:b/>
          <w:sz w:val="24"/>
          <w:szCs w:val="24"/>
          <w:lang w:val="nl-NL"/>
        </w:rPr>
        <w:t>Nhiệm vụ cải cách nền hành chính nhà nước đến năm 2020</w:t>
      </w:r>
    </w:p>
    <w:p w:rsidR="001218EF" w:rsidRPr="005F11F5" w:rsidRDefault="001218EF" w:rsidP="001218EF">
      <w:pPr>
        <w:spacing w:after="0" w:line="240" w:lineRule="auto"/>
        <w:ind w:firstLine="720"/>
        <w:jc w:val="both"/>
        <w:rPr>
          <w:sz w:val="24"/>
          <w:szCs w:val="24"/>
          <w:lang w:val="nl-NL"/>
        </w:rPr>
      </w:pPr>
      <w:r w:rsidRPr="004964A5">
        <w:rPr>
          <w:b/>
          <w:i/>
          <w:color w:val="000000"/>
          <w:sz w:val="24"/>
          <w:szCs w:val="24"/>
          <w:lang w:val="vi-VN"/>
        </w:rPr>
        <w:t xml:space="preserve">- </w:t>
      </w:r>
      <w:r w:rsidRPr="005F11F5">
        <w:rPr>
          <w:b/>
          <w:i/>
          <w:color w:val="000000"/>
          <w:sz w:val="24"/>
          <w:szCs w:val="24"/>
          <w:lang w:val="nl-NL"/>
        </w:rPr>
        <w:t xml:space="preserve"> Cải cách thể chế,</w:t>
      </w:r>
      <w:r w:rsidRPr="005F11F5">
        <w:rPr>
          <w:color w:val="000000"/>
          <w:sz w:val="24"/>
          <w:szCs w:val="24"/>
          <w:lang w:val="nl-NL"/>
        </w:rPr>
        <w:t xml:space="preserve"> bao gồm xây dựng, hoàn thiện hệ thống pháp luật trên cơ sở Hiến pháp năm 1992 được sửa đổi, bổ sung; đổi mới và nâng cao chất lượng công tác xây dựng pháp luật; Tiếp tục xây dựng và hoàn thiện hệ thống thể chế, c</w:t>
      </w:r>
      <w:r w:rsidRPr="005F11F5">
        <w:rPr>
          <w:sz w:val="24"/>
          <w:szCs w:val="24"/>
          <w:lang w:val="nl-NL"/>
        </w:rPr>
        <w:t>ơ chế, chính sách, trước hết là thể chế kinh tế thị trường định hướng xã hội chủ nghĩa, bảo đảm sự công bằng trong phân phối thành quả của đổi mới, của phát triển kinh tế - xã hội;</w:t>
      </w:r>
      <w:r w:rsidRPr="005F11F5">
        <w:rPr>
          <w:color w:val="FF0000"/>
          <w:sz w:val="24"/>
          <w:szCs w:val="24"/>
          <w:lang w:val="nl-NL"/>
        </w:rPr>
        <w:t xml:space="preserve"> </w:t>
      </w:r>
      <w:r w:rsidRPr="005F11F5">
        <w:rPr>
          <w:sz w:val="24"/>
          <w:szCs w:val="24"/>
          <w:lang w:val="nl-NL"/>
        </w:rPr>
        <w:t>Hoàn thiện thể chế về sở hữu, trong đó khẳng định rõ sự tồn tại khách quan, lâu dài của các hình thức sở hữu, trước hết là sở hữu nhà nước, sở hữu tập thể, sở hữu tư nhân, bảo đảm các quyền và lợi ích hợp pháp của các chủ sở hữu khác nhau trong nền kinh tế; Tiếp tục đổi mới thể chế về doanh nghiệp nhà nước và tổ chức và kinh doanh vốn nhà nước; Sửa đổi, bổ sung các quy định của pháp luật về xã hội hóa theo hướng quy định rõ trách nhiệm của Nhà nước trong việc chăm lo đời sống vật chất và tinh thần của nhân dân; khuyến khích các thành phần kinh tế tham gia cung ứng các dịch vụ trong môi trường cạnh tranh bình đẳng, lành mạnh; Tiếp tục xây dựng và hoàn thiện hệ thống thể chế về tổ chức và hoạt động của các cơ quan hành chính nhà nước; Xây dựng, hoàn thiện quy định của pháp luật về mối quan hệ giữa Nhà nước và nhân dân,</w:t>
      </w:r>
    </w:p>
    <w:p w:rsidR="001218EF" w:rsidRPr="005F11F5" w:rsidRDefault="001218EF" w:rsidP="001218EF">
      <w:pPr>
        <w:spacing w:after="0" w:line="240" w:lineRule="auto"/>
        <w:ind w:firstLine="720"/>
        <w:jc w:val="both"/>
        <w:rPr>
          <w:sz w:val="24"/>
          <w:szCs w:val="24"/>
          <w:lang w:val="nl-NL"/>
        </w:rPr>
      </w:pPr>
      <w:r w:rsidRPr="005F11F5">
        <w:rPr>
          <w:b/>
          <w:i/>
          <w:sz w:val="24"/>
          <w:szCs w:val="24"/>
          <w:lang w:val="nl-NL"/>
        </w:rPr>
        <w:t xml:space="preserve"> </w:t>
      </w:r>
      <w:r w:rsidRPr="004964A5">
        <w:rPr>
          <w:b/>
          <w:i/>
          <w:sz w:val="24"/>
          <w:szCs w:val="24"/>
          <w:lang w:val="vi-VN"/>
        </w:rPr>
        <w:t xml:space="preserve">- </w:t>
      </w:r>
      <w:r w:rsidRPr="005F11F5">
        <w:rPr>
          <w:b/>
          <w:i/>
          <w:sz w:val="24"/>
          <w:szCs w:val="24"/>
          <w:lang w:val="nl-NL"/>
        </w:rPr>
        <w:t>Cải cách thủ tục hành chính</w:t>
      </w:r>
      <w:r w:rsidRPr="005F11F5">
        <w:rPr>
          <w:sz w:val="24"/>
          <w:szCs w:val="24"/>
          <w:lang w:val="nl-NL"/>
        </w:rPr>
        <w:t xml:space="preserve"> bao gồm cắt giảm và nâng cao chất lượng thủ tục hành chính trong tất cả các lĩnh vực quản lý nhà nước, nhất là thủ tục hành chính liên quan tới người dân, doanh nghiệp; cải cách thủ tục hành chính để tiếp tục cải thiện môi trường kinh doanh, giải phóng mọi nguồn lực của xã hội và nâng cao năng lực cạnh tranh quốc gia, bảo đảm điều kiện cho nền kinh tế của đất nước phát triển nhanh, bền vững; cải cách thủ tục hành chính giữa các cơ quan hành chính nhà nước, các ngành, các cấp và trong nội bộ từng cơ quan hành chính nhà nước; kiểm soát chặt chẽ việc ban hành mới các thủ tục hành chính theo quy định của pháp luật; công khai, minh bạch tất cả các thủ tục hành chính; cải cách thủ tục hành chính ngay trong quá trình xây dựng thể chế, mở rộng dân chủ, phát huy vai trò của các tổ chức và chuyên gia tư vấn độc lập trong việc xây dựng thể chế, chuẩn mực quốc gia về thủ tục hành chính; tiếp nhận, xử lý phản ánh, kiến nghị của cá nhân, tổ chức về các quy định hành chính để hỗ trợ việc nâng cao chất lượng các quy định hành chính và giám sát việc thực hiện thủ tục hành chính của các cơ quan hành chính nhà nước các cấp.</w:t>
      </w:r>
    </w:p>
    <w:p w:rsidR="001218EF" w:rsidRPr="005F11F5" w:rsidRDefault="001218EF" w:rsidP="001218EF">
      <w:pPr>
        <w:spacing w:after="0" w:line="240" w:lineRule="auto"/>
        <w:ind w:firstLine="720"/>
        <w:jc w:val="both"/>
        <w:rPr>
          <w:sz w:val="24"/>
          <w:szCs w:val="24"/>
          <w:lang w:val="nl-NL"/>
        </w:rPr>
      </w:pPr>
      <w:r w:rsidRPr="005F11F5">
        <w:rPr>
          <w:b/>
          <w:i/>
          <w:sz w:val="24"/>
          <w:szCs w:val="24"/>
          <w:lang w:val="nl-NL"/>
        </w:rPr>
        <w:lastRenderedPageBreak/>
        <w:t xml:space="preserve"> </w:t>
      </w:r>
      <w:r w:rsidRPr="004964A5">
        <w:rPr>
          <w:b/>
          <w:i/>
          <w:sz w:val="24"/>
          <w:szCs w:val="24"/>
          <w:lang w:val="vi-VN"/>
        </w:rPr>
        <w:t xml:space="preserve">- </w:t>
      </w:r>
      <w:r w:rsidRPr="005F11F5">
        <w:rPr>
          <w:b/>
          <w:i/>
          <w:sz w:val="24"/>
          <w:szCs w:val="24"/>
          <w:lang w:val="nl-NL"/>
        </w:rPr>
        <w:t>Cải cách tổ chức bộ máy hành chính nhà nước</w:t>
      </w:r>
      <w:r w:rsidRPr="005F11F5">
        <w:rPr>
          <w:sz w:val="24"/>
          <w:szCs w:val="24"/>
          <w:lang w:val="nl-NL"/>
        </w:rPr>
        <w:t xml:space="preserve"> bao gồm tiến hành tổng rà soát và điều chỉnh phù hợp về vị trí, chức năng, nhiệm vụ, quyền hạn, cơ cấu tổ chức và biên chế hiện có của các Bộ, cơ quan ngang Bộ, cơ quan thuộc Chính phủ, Ủy ban nhân dân các cấp, các cơ quan chuyên môn thuộc Ủy ban nhân dân cấp tỉnh, cấp huyện, các cơ quan, tổ chức khác thuộc bộ máy hành chính nhà nước ở trung ương và địa phương (bao gồm cả các đơn vị sự nghiệp của Nhà nước); chuyển giao những công việc mà cơ quan hành chính nhà nước không nên làm hoặc làm hiệu quả thấp cho xã hội, các tổ chức xã hội, tổ chức phi chính phủ đảm nhận; tổng kết, đánh giá mô hình tổ chức và chất lượng hoạt động của chính quyền địa phương nhằm xác lập mô hình tổ chức phù hợp, bảo đảm phân định đúng chức năng, nhiệm vụ, quyền hạn, sát thực tế, hiệu lực, hiệu quả; xây dựng mô hình chính quyền đô thị và chính quyền nông thôn phù hợp; hoàn thiện cơ chế phân cấp để đề cao vai trò chủ động, tinh thần trách nhiệm, nâng cao năng lực của từng cấp, từng ngành; tăng cường giám sát, kiểm tra, thanh tra; tiếp tục đổi mới phương thức làm việc của cơ quan hành chính nhà nước để bảo đảm sự hài lòng của cá nhân, tổ chức đối với sự phục vụ của cơ quan hành chính nhà nước đạt mức trên 80% vào năm 2020; cải cách và triển khai trên diện rộng cơ chế tự chủ, tự chịu trách nhiệm của các đơn vị sự nghiệp dịch vụ công, nâng cao chất lượng dịch vụ công trong các lĩnh vực giáo dục, y tế đạt mức hài lòng của người dân trên 80% vào năm 2020.</w:t>
      </w:r>
    </w:p>
    <w:p w:rsidR="001218EF" w:rsidRPr="005F11F5" w:rsidRDefault="001218EF" w:rsidP="001218EF">
      <w:pPr>
        <w:spacing w:after="0" w:line="240" w:lineRule="auto"/>
        <w:ind w:firstLine="720"/>
        <w:jc w:val="both"/>
        <w:rPr>
          <w:sz w:val="24"/>
          <w:szCs w:val="24"/>
          <w:lang w:val="nl-NL"/>
        </w:rPr>
      </w:pPr>
      <w:r w:rsidRPr="005F11F5">
        <w:rPr>
          <w:b/>
          <w:i/>
          <w:sz w:val="24"/>
          <w:szCs w:val="24"/>
          <w:lang w:val="nl-NL"/>
        </w:rPr>
        <w:t xml:space="preserve"> </w:t>
      </w:r>
      <w:r w:rsidRPr="004964A5">
        <w:rPr>
          <w:b/>
          <w:i/>
          <w:sz w:val="24"/>
          <w:szCs w:val="24"/>
          <w:lang w:val="vi-VN"/>
        </w:rPr>
        <w:t xml:space="preserve">- </w:t>
      </w:r>
      <w:r w:rsidRPr="005F11F5">
        <w:rPr>
          <w:b/>
          <w:i/>
          <w:sz w:val="24"/>
          <w:szCs w:val="24"/>
          <w:lang w:val="nl-NL"/>
        </w:rPr>
        <w:t>Xây dựng và nâng cao chất lượng đội ngũ cán bộ, công chức, viên chức</w:t>
      </w:r>
      <w:r w:rsidRPr="005F11F5">
        <w:rPr>
          <w:sz w:val="24"/>
          <w:szCs w:val="24"/>
          <w:lang w:val="nl-NL"/>
        </w:rPr>
        <w:t xml:space="preserve"> bao gồm xây dựng đội ngũ cán bộ, công chức, viên chức có số lượng, cơ cấu hợp lý, đủ trình độ, năng lực và phhaamr chất thi hành công vụ, phục vụ nhân dân và phục vụ sự nghiệp phát triển của đất nước; xây dựng, bổ sung và hoàn thiện các văn bản quy phạm pháp luật về chức danh, tiêu chuẩn nghiệp vụ của cán bộ, công chức, viên chức, kể cả cán bộ, công chức lãnh đạo, quản lý; xây dựng cơ cấu cán bộ, công chức, viên chức hợp lý gắn với vị trí việc làm trên cơ sở xác định rõ chức năng, nhiệm vụ của từng cơ quan, đơn vị; hoàn thiện quy định của pháp luật về tuyển dụng, bố trí, phân công nhiệm vụ công chức, viên chức; thực hiện chế độ thi nâng ngạch theo nguyên tắc cạnh tranh; thi tuyển cạnh tranh để bổ nhiệm vào các vị trí lãnh đạo, quản lý từ cấp vụ trưởng và tương đương (ở trung ương), giám đốc sở và tương đương (ở địa phương) trở xuống; Xây dựng và thực hiện quy định pháp luật về đánh giá cán bộ, công chức, viên chức trên cơ sở kết quả thực hiện nhiệm vụ được giao; thực hiện cơ chế loại bỏ, bãi miễn những người không hoàn thành nhiệm vụ, vi phạm kỷ luật, mất uy tín với nhân dân; quy định rõ nhiệm vụ, quyền hạn của cán bộ, công chức, viên chức tương ứng với trách nhiệm và có chế tài nghiêm đối với hành vi vi phạm pháp luật, vi phạm kỷ luật, vi phạm đạo đức công vụ của cán bộ, công chức, viên chức; đổi mới nội dung và chương trình đào tạo, bồi dưỡng cán bộ, công chức, viên chức; thực hiện việc đào tạo, bồi dưỡng theo các hình thức: Hướng dẫn tập sự trong thời gian tập sự; bồi dưỡng theo tiêu chuẩn ngạch công chức, viên chức; đào tạo, bồi dưỡng theo tiêu chuẩn chức vụ lãnh đạo, quản lý; bồi dưỡng bắt buộc kiến thức, kỹ năng tối thiểu trước khi bổ nhiệm và bồi dưỡng hàng năm; tập trung nguồn lực ưu tiên cho cải cách chính sách tiền lương, chế độ bảo hiểm xã hội và ưu đãi người có công; đến năm 2020, tiền lương của cán bộ, công chức, viên chức được cải cách cơ bản, bảo đảm được cuộc sống của cán bộ, công chức, viên chức và gia đình ở mức trung bình khá trong xã hội; sửa đổi, bổ sung các quy định về chế độ phụ cấp ngoài lương theo ngạch, bậc, theo cấp bậc chuyên môn, nghiệp vụ và điều kiện làm việc khó khăn, nguy hiểm, độc hại; đổi mới quy định của pháp luật về khen thưởng đối với cán bộ, công chức, viên chức trong thực thi công vụ và có chế độ tiền thưởng hợp lý đối với cán bộ, công chức, viên chức hoàn thành xuất sắc công vụ; nâng cao trách nhiệm, kỷ luật, kỷ cương hành chính và đạo đức công vụ của cán bộ, công chức, viên chức.</w:t>
      </w:r>
    </w:p>
    <w:p w:rsidR="001218EF" w:rsidRPr="005F11F5" w:rsidRDefault="001218EF" w:rsidP="001218EF">
      <w:pPr>
        <w:spacing w:after="0" w:line="240" w:lineRule="auto"/>
        <w:ind w:firstLine="720"/>
        <w:jc w:val="both"/>
        <w:rPr>
          <w:sz w:val="24"/>
          <w:szCs w:val="24"/>
          <w:lang w:val="nl-NL"/>
        </w:rPr>
      </w:pPr>
      <w:r w:rsidRPr="005F11F5">
        <w:rPr>
          <w:b/>
          <w:i/>
          <w:sz w:val="24"/>
          <w:szCs w:val="24"/>
          <w:lang w:val="nl-NL"/>
        </w:rPr>
        <w:t xml:space="preserve"> </w:t>
      </w:r>
      <w:r w:rsidRPr="004964A5">
        <w:rPr>
          <w:b/>
          <w:i/>
          <w:sz w:val="24"/>
          <w:szCs w:val="24"/>
          <w:lang w:val="vi-VN"/>
        </w:rPr>
        <w:t>-</w:t>
      </w:r>
      <w:r w:rsidRPr="005F11F5">
        <w:rPr>
          <w:b/>
          <w:i/>
          <w:sz w:val="24"/>
          <w:szCs w:val="24"/>
          <w:lang w:val="nl-NL"/>
        </w:rPr>
        <w:t xml:space="preserve"> Cải cách tài chính công</w:t>
      </w:r>
      <w:r w:rsidRPr="005F11F5">
        <w:rPr>
          <w:sz w:val="24"/>
          <w:szCs w:val="24"/>
          <w:lang w:val="nl-NL"/>
        </w:rPr>
        <w:t xml:space="preserve"> bao gồm huy động và phân phối và sử dụng có hiệu quả mọi nguồn lực cho phát triển kinh tế - xã hội; tiếp tục hoàn thiện chính sách về thuế, tiền lương, tiền công; thực hiện cân đối ngân sách tích cực; tiếp tục đổi mới cơ chế, chính sách tài chính đối với doanh nghiệp nhà nước;  đổi mới căn bản cơ chế sử dụng kinh phí nhà nước; phát triển các doanh nghiệp khoa học, công nghệ, các quỹ đổi mới công nghệ và quỹ đầu tư mạo hiểm; xây dựng đồng bộ chính sách đào tạo, thu hút, trọng dụng, đãi ngộ xứng đáng nhân tài khoa học và công nghệ; đổi mới cơ chế phân bổ ngân sách cho cơ quan hành chính nhà nước, tiến tới xóa bỏ chế độ cấp kinh phí theo số lượng biên chế, thay thế bằng cơ chế cấp ngân sách dựa trên kết quả và chất lượng hoạt động, hướng vào kiểm soát đầu ra, chất lượng chi tiêu theo mục tiêu, nhiệm vụ của các cơ quan hành chính nhà nước; tăng đầu tư, đồng thời </w:t>
      </w:r>
      <w:r w:rsidRPr="005F11F5">
        <w:rPr>
          <w:sz w:val="24"/>
          <w:szCs w:val="24"/>
          <w:lang w:val="nl-NL"/>
        </w:rPr>
        <w:lastRenderedPageBreak/>
        <w:t>đẩy mạnh xã hội hóa, huy động toàn xã hội chăm lo phát triển giáo dục, đào tạo, y tế, dân số - kế hoạch hóa gia đình, thể dục, thể thao; đổi mới cơ chế hoạt động, nhất là cơ chế tài chính của các đơn vị sự nghiệp dịch vụ công; chuẩn hóa chất lượng dịch vụ giáo dục, đào tạo, y tế; đổi mới và hoàn thiện đồng bộ các chính sách bảo hiểm y tế, khám, chữa bệnh; có lộ trình thực hiện bảo hiểm y tế toàn dân.</w:t>
      </w:r>
    </w:p>
    <w:p w:rsidR="001218EF" w:rsidRPr="005F11F5" w:rsidRDefault="001218EF" w:rsidP="001218EF">
      <w:pPr>
        <w:spacing w:after="0" w:line="240" w:lineRule="auto"/>
        <w:ind w:firstLine="720"/>
        <w:jc w:val="both"/>
        <w:rPr>
          <w:sz w:val="24"/>
          <w:szCs w:val="24"/>
          <w:lang w:val="nl-NL"/>
        </w:rPr>
      </w:pPr>
      <w:r w:rsidRPr="005F11F5">
        <w:rPr>
          <w:b/>
          <w:i/>
          <w:sz w:val="24"/>
          <w:szCs w:val="24"/>
          <w:lang w:val="nl-NL"/>
        </w:rPr>
        <w:t xml:space="preserve"> </w:t>
      </w:r>
      <w:r w:rsidRPr="004964A5">
        <w:rPr>
          <w:b/>
          <w:i/>
          <w:sz w:val="24"/>
          <w:szCs w:val="24"/>
          <w:lang w:val="vi-VN"/>
        </w:rPr>
        <w:t>-</w:t>
      </w:r>
      <w:r w:rsidRPr="005F11F5">
        <w:rPr>
          <w:b/>
          <w:i/>
          <w:sz w:val="24"/>
          <w:szCs w:val="24"/>
          <w:lang w:val="nl-NL"/>
        </w:rPr>
        <w:t xml:space="preserve"> Hiện đại hóa hành chính</w:t>
      </w:r>
      <w:r w:rsidRPr="005F11F5">
        <w:rPr>
          <w:sz w:val="24"/>
          <w:szCs w:val="24"/>
          <w:lang w:val="nl-NL"/>
        </w:rPr>
        <w:t xml:space="preserve"> bao gồm hoàn thiện và đẩy mạnh hoạt động của Mạng thông tin điện tử hành chính của Chính phủ trên Internet. Đẩy mạnh ứng dụng công nghệ thông tin - truyền thông trong hoạt động của cơ quan hành chính nhà nước để đến năm 2020: 90% các văn bản, tài liệu chính thức trao đổi giữa các cơ quan hành chính nhà nước được thực hiện dưới dạng điện tử; ứng dụng công nghệ thông tin - truyền thông trong quy trình xử lý công việc của cơ quan hành chính nhà nước; công bố danh mục các dịch vụ hành chính công trên Mạng thông tin điện tử hành chính của Chính phủ trên Internet; thực hiện có hiệu quả hệ thống quản lý chất lượng trong các cơ quan hành chính nhà nước; đầu tư xây dựng trụ sở cơ quan hành chính nhà nước cấp xã, phường bảo đảm yêu cầu nâng cao hiệu lực, hiệu quả quản lý của bộ máy nhà nước và xây dựng hiện đại, tập trung ở những nơi có điều kiện.</w:t>
      </w:r>
    </w:p>
    <w:p w:rsidR="001218EF" w:rsidRPr="005F11F5" w:rsidRDefault="001218EF" w:rsidP="001218EF">
      <w:pPr>
        <w:spacing w:after="0" w:line="240" w:lineRule="auto"/>
        <w:ind w:firstLine="720"/>
        <w:jc w:val="both"/>
        <w:rPr>
          <w:b/>
          <w:sz w:val="24"/>
          <w:szCs w:val="24"/>
          <w:lang w:val="nl-NL"/>
        </w:rPr>
      </w:pPr>
    </w:p>
    <w:p w:rsidR="001218EF" w:rsidRPr="005F11F5" w:rsidRDefault="001218EF" w:rsidP="00731BF9">
      <w:pPr>
        <w:spacing w:after="0" w:line="240" w:lineRule="auto"/>
        <w:jc w:val="both"/>
        <w:rPr>
          <w:b/>
          <w:sz w:val="24"/>
          <w:szCs w:val="24"/>
          <w:lang w:val="nl-NL"/>
        </w:rPr>
      </w:pPr>
    </w:p>
    <w:sectPr w:rsidR="001218EF" w:rsidRPr="005F11F5" w:rsidSect="00D908C0">
      <w:footerReference w:type="default" r:id="rId9"/>
      <w:pgSz w:w="12240" w:h="15840"/>
      <w:pgMar w:top="851" w:right="851" w:bottom="851" w:left="1418" w:header="720" w:footer="16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64C" w:rsidRDefault="003E564C">
      <w:pPr>
        <w:spacing w:after="0" w:line="240" w:lineRule="auto"/>
      </w:pPr>
      <w:r>
        <w:separator/>
      </w:r>
    </w:p>
  </w:endnote>
  <w:endnote w:type="continuationSeparator" w:id="1">
    <w:p w:rsidR="003E564C" w:rsidRDefault="003E56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9EE" w:rsidRDefault="00CF6095">
    <w:pPr>
      <w:pStyle w:val="Footer"/>
      <w:jc w:val="center"/>
    </w:pPr>
    <w:r>
      <w:fldChar w:fldCharType="begin"/>
    </w:r>
    <w:r w:rsidR="008D685A">
      <w:instrText xml:space="preserve"> PAGE   \* MERGEFORMAT </w:instrText>
    </w:r>
    <w:r>
      <w:fldChar w:fldCharType="separate"/>
    </w:r>
    <w:r w:rsidR="00D908C0">
      <w:rPr>
        <w:noProof/>
      </w:rPr>
      <w:t>2</w:t>
    </w:r>
    <w:r>
      <w:rPr>
        <w:noProof/>
      </w:rPr>
      <w:fldChar w:fldCharType="end"/>
    </w:r>
  </w:p>
  <w:p w:rsidR="008469EE" w:rsidRDefault="008469E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64C" w:rsidRDefault="003E564C">
      <w:pPr>
        <w:spacing w:after="0" w:line="240" w:lineRule="auto"/>
      </w:pPr>
      <w:r>
        <w:separator/>
      </w:r>
    </w:p>
  </w:footnote>
  <w:footnote w:type="continuationSeparator" w:id="1">
    <w:p w:rsidR="003E564C" w:rsidRDefault="003E564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E57E6"/>
    <w:multiLevelType w:val="hybridMultilevel"/>
    <w:tmpl w:val="6C4AE4F6"/>
    <w:lvl w:ilvl="0" w:tplc="A41C73A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7684105"/>
    <w:multiLevelType w:val="hybridMultilevel"/>
    <w:tmpl w:val="40568A16"/>
    <w:lvl w:ilvl="0" w:tplc="5890F652">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FB65B3F"/>
    <w:multiLevelType w:val="hybridMultilevel"/>
    <w:tmpl w:val="C8723882"/>
    <w:lvl w:ilvl="0" w:tplc="AD4A6100">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FE7455F"/>
    <w:multiLevelType w:val="hybridMultilevel"/>
    <w:tmpl w:val="96AA737E"/>
    <w:lvl w:ilvl="0" w:tplc="F9EA508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3392C15"/>
    <w:multiLevelType w:val="hybridMultilevel"/>
    <w:tmpl w:val="C0C4DA28"/>
    <w:lvl w:ilvl="0" w:tplc="1AB63FF4">
      <w:start w:val="1"/>
      <w:numFmt w:val="bullet"/>
      <w:lvlText w:val=""/>
      <w:lvlJc w:val="left"/>
      <w:pPr>
        <w:ind w:left="1080" w:hanging="360"/>
      </w:pPr>
      <w:rPr>
        <w:rFonts w:ascii="Symbol" w:eastAsia="Calibri" w:hAnsi="Symbol" w:cs="Times New Roman" w:hint="default"/>
        <w:b/>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A637B7B"/>
    <w:multiLevelType w:val="hybridMultilevel"/>
    <w:tmpl w:val="4C4C80F4"/>
    <w:lvl w:ilvl="0" w:tplc="2654DC98">
      <w:start w:val="4"/>
      <w:numFmt w:val="bullet"/>
      <w:lvlText w:val=""/>
      <w:lvlJc w:val="left"/>
      <w:pPr>
        <w:ind w:left="920" w:hanging="360"/>
      </w:pPr>
      <w:rPr>
        <w:rFonts w:ascii="Symbol" w:eastAsia="Times New Roman" w:hAnsi="Symbol" w:cs="Times New Roman" w:hint="default"/>
        <w:b/>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nsid w:val="1D4B7CE3"/>
    <w:multiLevelType w:val="hybridMultilevel"/>
    <w:tmpl w:val="91E6B7FC"/>
    <w:lvl w:ilvl="0" w:tplc="9BB299BE">
      <w:numFmt w:val="bullet"/>
      <w:lvlText w:val="-"/>
      <w:lvlJc w:val="left"/>
      <w:pPr>
        <w:ind w:left="1080" w:hanging="360"/>
      </w:pPr>
      <w:rPr>
        <w:rFonts w:ascii="Times New Roman" w:eastAsia="Calibri"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1487961"/>
    <w:multiLevelType w:val="multilevel"/>
    <w:tmpl w:val="501CCEF4"/>
    <w:lvl w:ilvl="0">
      <w:start w:val="1"/>
      <w:numFmt w:val="decimal"/>
      <w:lvlText w:val="%1."/>
      <w:lvlJc w:val="left"/>
      <w:pPr>
        <w:ind w:left="1215" w:hanging="1215"/>
      </w:pPr>
      <w:rPr>
        <w:rFonts w:hint="default"/>
      </w:rPr>
    </w:lvl>
    <w:lvl w:ilvl="1">
      <w:start w:val="1"/>
      <w:numFmt w:val="decimal"/>
      <w:lvlText w:val="%1.%2."/>
      <w:lvlJc w:val="left"/>
      <w:pPr>
        <w:ind w:left="1935" w:hanging="1215"/>
      </w:pPr>
      <w:rPr>
        <w:rFonts w:hint="default"/>
      </w:rPr>
    </w:lvl>
    <w:lvl w:ilvl="2">
      <w:start w:val="1"/>
      <w:numFmt w:val="decimal"/>
      <w:lvlText w:val="%1.%2.%3."/>
      <w:lvlJc w:val="left"/>
      <w:pPr>
        <w:ind w:left="2655" w:hanging="1215"/>
      </w:pPr>
      <w:rPr>
        <w:rFonts w:hint="default"/>
      </w:rPr>
    </w:lvl>
    <w:lvl w:ilvl="3">
      <w:start w:val="1"/>
      <w:numFmt w:val="decimal"/>
      <w:lvlText w:val="%1.%2.%3.%4."/>
      <w:lvlJc w:val="left"/>
      <w:pPr>
        <w:ind w:left="3375" w:hanging="1215"/>
      </w:pPr>
      <w:rPr>
        <w:rFonts w:hint="default"/>
      </w:rPr>
    </w:lvl>
    <w:lvl w:ilvl="4">
      <w:start w:val="1"/>
      <w:numFmt w:val="decimal"/>
      <w:lvlText w:val="%1.%2.%3.%4.%5."/>
      <w:lvlJc w:val="left"/>
      <w:pPr>
        <w:ind w:left="4095" w:hanging="1215"/>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243945B1"/>
    <w:multiLevelType w:val="hybridMultilevel"/>
    <w:tmpl w:val="B1826F0C"/>
    <w:lvl w:ilvl="0" w:tplc="9DBCE456">
      <w:start w:val="1"/>
      <w:numFmt w:val="decimal"/>
      <w:lvlText w:val="%1."/>
      <w:lvlJc w:val="left"/>
      <w:pPr>
        <w:tabs>
          <w:tab w:val="num" w:pos="720"/>
        </w:tabs>
        <w:ind w:left="720" w:hanging="360"/>
      </w:pPr>
    </w:lvl>
    <w:lvl w:ilvl="1" w:tplc="66E82C7E" w:tentative="1">
      <w:start w:val="1"/>
      <w:numFmt w:val="decimal"/>
      <w:lvlText w:val="%2."/>
      <w:lvlJc w:val="left"/>
      <w:pPr>
        <w:tabs>
          <w:tab w:val="num" w:pos="1440"/>
        </w:tabs>
        <w:ind w:left="1440" w:hanging="360"/>
      </w:pPr>
    </w:lvl>
    <w:lvl w:ilvl="2" w:tplc="5BE851A8" w:tentative="1">
      <w:start w:val="1"/>
      <w:numFmt w:val="decimal"/>
      <w:lvlText w:val="%3."/>
      <w:lvlJc w:val="left"/>
      <w:pPr>
        <w:tabs>
          <w:tab w:val="num" w:pos="2160"/>
        </w:tabs>
        <w:ind w:left="2160" w:hanging="360"/>
      </w:pPr>
    </w:lvl>
    <w:lvl w:ilvl="3" w:tplc="F182D254" w:tentative="1">
      <w:start w:val="1"/>
      <w:numFmt w:val="decimal"/>
      <w:lvlText w:val="%4."/>
      <w:lvlJc w:val="left"/>
      <w:pPr>
        <w:tabs>
          <w:tab w:val="num" w:pos="2880"/>
        </w:tabs>
        <w:ind w:left="2880" w:hanging="360"/>
      </w:pPr>
    </w:lvl>
    <w:lvl w:ilvl="4" w:tplc="99864C2E" w:tentative="1">
      <w:start w:val="1"/>
      <w:numFmt w:val="decimal"/>
      <w:lvlText w:val="%5."/>
      <w:lvlJc w:val="left"/>
      <w:pPr>
        <w:tabs>
          <w:tab w:val="num" w:pos="3600"/>
        </w:tabs>
        <w:ind w:left="3600" w:hanging="360"/>
      </w:pPr>
    </w:lvl>
    <w:lvl w:ilvl="5" w:tplc="FB9C12E2" w:tentative="1">
      <w:start w:val="1"/>
      <w:numFmt w:val="decimal"/>
      <w:lvlText w:val="%6."/>
      <w:lvlJc w:val="left"/>
      <w:pPr>
        <w:tabs>
          <w:tab w:val="num" w:pos="4320"/>
        </w:tabs>
        <w:ind w:left="4320" w:hanging="360"/>
      </w:pPr>
    </w:lvl>
    <w:lvl w:ilvl="6" w:tplc="EBF23268" w:tentative="1">
      <w:start w:val="1"/>
      <w:numFmt w:val="decimal"/>
      <w:lvlText w:val="%7."/>
      <w:lvlJc w:val="left"/>
      <w:pPr>
        <w:tabs>
          <w:tab w:val="num" w:pos="5040"/>
        </w:tabs>
        <w:ind w:left="5040" w:hanging="360"/>
      </w:pPr>
    </w:lvl>
    <w:lvl w:ilvl="7" w:tplc="06F442AE" w:tentative="1">
      <w:start w:val="1"/>
      <w:numFmt w:val="decimal"/>
      <w:lvlText w:val="%8."/>
      <w:lvlJc w:val="left"/>
      <w:pPr>
        <w:tabs>
          <w:tab w:val="num" w:pos="5760"/>
        </w:tabs>
        <w:ind w:left="5760" w:hanging="360"/>
      </w:pPr>
    </w:lvl>
    <w:lvl w:ilvl="8" w:tplc="949CC49E" w:tentative="1">
      <w:start w:val="1"/>
      <w:numFmt w:val="decimal"/>
      <w:lvlText w:val="%9."/>
      <w:lvlJc w:val="left"/>
      <w:pPr>
        <w:tabs>
          <w:tab w:val="num" w:pos="6480"/>
        </w:tabs>
        <w:ind w:left="6480" w:hanging="360"/>
      </w:pPr>
    </w:lvl>
  </w:abstractNum>
  <w:abstractNum w:abstractNumId="9">
    <w:nsid w:val="26DF7F98"/>
    <w:multiLevelType w:val="hybridMultilevel"/>
    <w:tmpl w:val="3FFAD268"/>
    <w:lvl w:ilvl="0" w:tplc="0DE69FCE">
      <w:start w:val="2"/>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8E737B2"/>
    <w:multiLevelType w:val="hybridMultilevel"/>
    <w:tmpl w:val="73BA2848"/>
    <w:lvl w:ilvl="0" w:tplc="3FD06594">
      <w:start w:val="1"/>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BD805B9"/>
    <w:multiLevelType w:val="hybridMultilevel"/>
    <w:tmpl w:val="7AA8FC88"/>
    <w:lvl w:ilvl="0" w:tplc="36FA7712">
      <w:numFmt w:val="bullet"/>
      <w:lvlText w:val="-"/>
      <w:lvlJc w:val="left"/>
      <w:pPr>
        <w:tabs>
          <w:tab w:val="num" w:pos="720"/>
        </w:tabs>
        <w:ind w:left="720"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C221C7B"/>
    <w:multiLevelType w:val="multilevel"/>
    <w:tmpl w:val="5A2821C8"/>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3">
    <w:nsid w:val="3E911081"/>
    <w:multiLevelType w:val="hybridMultilevel"/>
    <w:tmpl w:val="84309DB6"/>
    <w:lvl w:ilvl="0" w:tplc="5B0C3B5C">
      <w:numFmt w:val="bullet"/>
      <w:lvlText w:val=""/>
      <w:lvlJc w:val="left"/>
      <w:pPr>
        <w:ind w:left="1140" w:hanging="360"/>
      </w:pPr>
      <w:rPr>
        <w:rFonts w:ascii="Symbol" w:eastAsia="Calibri"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nsid w:val="45B60AF8"/>
    <w:multiLevelType w:val="hybridMultilevel"/>
    <w:tmpl w:val="EBDA8EAC"/>
    <w:lvl w:ilvl="0" w:tplc="5184B406">
      <w:start w:val="2"/>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31336FF"/>
    <w:multiLevelType w:val="hybridMultilevel"/>
    <w:tmpl w:val="B656743E"/>
    <w:lvl w:ilvl="0" w:tplc="F814DA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C0459F5"/>
    <w:multiLevelType w:val="hybridMultilevel"/>
    <w:tmpl w:val="C2DE41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E1F0A45"/>
    <w:multiLevelType w:val="multilevel"/>
    <w:tmpl w:val="8146CDBE"/>
    <w:lvl w:ilvl="0">
      <w:start w:val="1"/>
      <w:numFmt w:val="decimal"/>
      <w:lvlText w:val="%1."/>
      <w:lvlJc w:val="left"/>
      <w:pPr>
        <w:ind w:left="405" w:hanging="405"/>
      </w:pPr>
      <w:rPr>
        <w:rFonts w:hint="default"/>
      </w:rPr>
    </w:lvl>
    <w:lvl w:ilvl="1">
      <w:start w:val="1"/>
      <w:numFmt w:val="decimal"/>
      <w:lvlText w:val="%1.%2."/>
      <w:lvlJc w:val="left"/>
      <w:pPr>
        <w:ind w:left="1245"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18">
    <w:nsid w:val="60586D27"/>
    <w:multiLevelType w:val="hybridMultilevel"/>
    <w:tmpl w:val="2C74E21E"/>
    <w:lvl w:ilvl="0" w:tplc="7380633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682405C6"/>
    <w:multiLevelType w:val="hybridMultilevel"/>
    <w:tmpl w:val="E6E4430A"/>
    <w:lvl w:ilvl="0" w:tplc="20549CB8">
      <w:numFmt w:val="bullet"/>
      <w:lvlText w:val=""/>
      <w:lvlJc w:val="left"/>
      <w:pPr>
        <w:ind w:left="1440" w:hanging="360"/>
      </w:pPr>
      <w:rPr>
        <w:rFonts w:ascii="Symbol" w:eastAsia="Calibri"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D9B2CAA"/>
    <w:multiLevelType w:val="hybridMultilevel"/>
    <w:tmpl w:val="10EC9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AA7DE2"/>
    <w:multiLevelType w:val="hybridMultilevel"/>
    <w:tmpl w:val="666CAD76"/>
    <w:lvl w:ilvl="0" w:tplc="873A653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1AF1F3C"/>
    <w:multiLevelType w:val="hybridMultilevel"/>
    <w:tmpl w:val="E50A62D8"/>
    <w:lvl w:ilvl="0" w:tplc="113A47B2">
      <w:start w:val="2"/>
      <w:numFmt w:val="bullet"/>
      <w:lvlText w:val="-"/>
      <w:lvlJc w:val="left"/>
      <w:pPr>
        <w:ind w:left="905" w:hanging="360"/>
      </w:pPr>
      <w:rPr>
        <w:rFonts w:ascii="Times New Roman" w:eastAsia="Times New Roman" w:hAnsi="Times New Roman" w:cs="Times New Roman" w:hint="default"/>
      </w:rPr>
    </w:lvl>
    <w:lvl w:ilvl="1" w:tplc="04090003" w:tentative="1">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23">
    <w:nsid w:val="7AF14CE3"/>
    <w:multiLevelType w:val="hybridMultilevel"/>
    <w:tmpl w:val="31804F90"/>
    <w:lvl w:ilvl="0" w:tplc="BCC4653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1A5C01"/>
    <w:multiLevelType w:val="hybridMultilevel"/>
    <w:tmpl w:val="AD36A3C2"/>
    <w:lvl w:ilvl="0" w:tplc="C9F20588">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D56137F"/>
    <w:multiLevelType w:val="hybridMultilevel"/>
    <w:tmpl w:val="7D92B462"/>
    <w:lvl w:ilvl="0" w:tplc="1E0E88B2">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7FED7638"/>
    <w:multiLevelType w:val="hybridMultilevel"/>
    <w:tmpl w:val="36908214"/>
    <w:lvl w:ilvl="0" w:tplc="2C1E0820">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1"/>
  </w:num>
  <w:num w:numId="3">
    <w:abstractNumId w:val="19"/>
  </w:num>
  <w:num w:numId="4">
    <w:abstractNumId w:val="26"/>
  </w:num>
  <w:num w:numId="5">
    <w:abstractNumId w:val="16"/>
  </w:num>
  <w:num w:numId="6">
    <w:abstractNumId w:val="6"/>
  </w:num>
  <w:num w:numId="7">
    <w:abstractNumId w:val="14"/>
  </w:num>
  <w:num w:numId="8">
    <w:abstractNumId w:val="12"/>
  </w:num>
  <w:num w:numId="9">
    <w:abstractNumId w:val="10"/>
  </w:num>
  <w:num w:numId="10">
    <w:abstractNumId w:val="4"/>
  </w:num>
  <w:num w:numId="11">
    <w:abstractNumId w:val="23"/>
  </w:num>
  <w:num w:numId="12">
    <w:abstractNumId w:val="17"/>
  </w:num>
  <w:num w:numId="13">
    <w:abstractNumId w:val="22"/>
  </w:num>
  <w:num w:numId="14">
    <w:abstractNumId w:val="7"/>
  </w:num>
  <w:num w:numId="15">
    <w:abstractNumId w:val="20"/>
  </w:num>
  <w:num w:numId="16">
    <w:abstractNumId w:val="13"/>
  </w:num>
  <w:num w:numId="17">
    <w:abstractNumId w:val="11"/>
  </w:num>
  <w:num w:numId="18">
    <w:abstractNumId w:val="2"/>
  </w:num>
  <w:num w:numId="19">
    <w:abstractNumId w:val="8"/>
  </w:num>
  <w:num w:numId="20">
    <w:abstractNumId w:val="0"/>
  </w:num>
  <w:num w:numId="21">
    <w:abstractNumId w:val="25"/>
  </w:num>
  <w:num w:numId="22">
    <w:abstractNumId w:val="3"/>
  </w:num>
  <w:num w:numId="23">
    <w:abstractNumId w:val="9"/>
  </w:num>
  <w:num w:numId="24">
    <w:abstractNumId w:val="21"/>
  </w:num>
  <w:num w:numId="25">
    <w:abstractNumId w:val="5"/>
  </w:num>
  <w:num w:numId="26">
    <w:abstractNumId w:val="15"/>
  </w:num>
  <w:num w:numId="27">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hdrShapeDefaults>
    <o:shapedefaults v:ext="edit" spidmax="8194"/>
  </w:hdrShapeDefaults>
  <w:footnotePr>
    <w:footnote w:id="0"/>
    <w:footnote w:id="1"/>
  </w:footnotePr>
  <w:endnotePr>
    <w:endnote w:id="0"/>
    <w:endnote w:id="1"/>
  </w:endnotePr>
  <w:compat>
    <w:useFELayout/>
  </w:compat>
  <w:rsids>
    <w:rsidRoot w:val="001218EF"/>
    <w:rsid w:val="00025731"/>
    <w:rsid w:val="000D042A"/>
    <w:rsid w:val="001218EF"/>
    <w:rsid w:val="00121DC1"/>
    <w:rsid w:val="00167803"/>
    <w:rsid w:val="00333159"/>
    <w:rsid w:val="003C5F28"/>
    <w:rsid w:val="003E564C"/>
    <w:rsid w:val="00530FA9"/>
    <w:rsid w:val="00573F7C"/>
    <w:rsid w:val="005A7814"/>
    <w:rsid w:val="005F11F5"/>
    <w:rsid w:val="00641DAA"/>
    <w:rsid w:val="00731BF9"/>
    <w:rsid w:val="00741AE7"/>
    <w:rsid w:val="00742DEC"/>
    <w:rsid w:val="00814A24"/>
    <w:rsid w:val="008469EE"/>
    <w:rsid w:val="008708CC"/>
    <w:rsid w:val="008C53F0"/>
    <w:rsid w:val="008D685A"/>
    <w:rsid w:val="00A25392"/>
    <w:rsid w:val="00A94F10"/>
    <w:rsid w:val="00BB45C7"/>
    <w:rsid w:val="00C632DE"/>
    <w:rsid w:val="00C96FAC"/>
    <w:rsid w:val="00CA4BD2"/>
    <w:rsid w:val="00CF6095"/>
    <w:rsid w:val="00D23A17"/>
    <w:rsid w:val="00D52CC6"/>
    <w:rsid w:val="00D908C0"/>
    <w:rsid w:val="00D96CD0"/>
    <w:rsid w:val="00E32F40"/>
    <w:rsid w:val="00ED3A1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8EF"/>
    <w:pPr>
      <w:spacing w:after="200" w:line="276" w:lineRule="auto"/>
    </w:pPr>
    <w:rPr>
      <w:rFonts w:eastAsia="Calibri"/>
      <w:sz w:val="28"/>
      <w:szCs w:val="22"/>
    </w:rPr>
  </w:style>
  <w:style w:type="paragraph" w:styleId="Heading1">
    <w:name w:val="heading 1"/>
    <w:basedOn w:val="Normal"/>
    <w:next w:val="Normal"/>
    <w:link w:val="Heading1Char"/>
    <w:qFormat/>
    <w:rsid w:val="001218EF"/>
    <w:pPr>
      <w:keepNext/>
      <w:keepLines/>
      <w:spacing w:before="480" w:after="0"/>
      <w:outlineLvl w:val="0"/>
    </w:pPr>
    <w:rPr>
      <w:rFonts w:ascii="Cambria" w:eastAsia="Times New Roman" w:hAnsi="Cambria"/>
      <w:b/>
      <w:bCs/>
      <w:color w:val="365F91"/>
      <w:szCs w:val="28"/>
    </w:rPr>
  </w:style>
  <w:style w:type="paragraph" w:styleId="Heading2">
    <w:name w:val="heading 2"/>
    <w:basedOn w:val="Normal"/>
    <w:link w:val="Heading2Char"/>
    <w:qFormat/>
    <w:rsid w:val="001218EF"/>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18EF"/>
    <w:rPr>
      <w:rFonts w:ascii="Cambria" w:hAnsi="Cambria"/>
      <w:b/>
      <w:bCs/>
      <w:color w:val="365F91"/>
      <w:sz w:val="28"/>
      <w:szCs w:val="28"/>
      <w:lang w:val="en-US" w:eastAsia="en-US" w:bidi="ar-SA"/>
    </w:rPr>
  </w:style>
  <w:style w:type="character" w:customStyle="1" w:styleId="Heading2Char">
    <w:name w:val="Heading 2 Char"/>
    <w:basedOn w:val="DefaultParagraphFont"/>
    <w:link w:val="Heading2"/>
    <w:rsid w:val="001218EF"/>
    <w:rPr>
      <w:b/>
      <w:bCs/>
      <w:sz w:val="36"/>
      <w:szCs w:val="36"/>
      <w:lang w:val="en-US" w:eastAsia="en-US" w:bidi="ar-SA"/>
    </w:rPr>
  </w:style>
  <w:style w:type="paragraph" w:styleId="NormalWeb">
    <w:name w:val="Normal (Web)"/>
    <w:basedOn w:val="Normal"/>
    <w:rsid w:val="001218EF"/>
    <w:pPr>
      <w:spacing w:before="100" w:beforeAutospacing="1" w:after="100" w:afterAutospacing="1" w:line="240" w:lineRule="auto"/>
    </w:pPr>
    <w:rPr>
      <w:rFonts w:ascii="Arial Unicode MS" w:eastAsia="Arial Unicode MS" w:hAnsi="Arial Unicode MS" w:cs="Arial Unicode MS"/>
      <w:sz w:val="24"/>
      <w:szCs w:val="24"/>
    </w:rPr>
  </w:style>
  <w:style w:type="paragraph" w:styleId="ListParagraph">
    <w:name w:val="List Paragraph"/>
    <w:basedOn w:val="Normal"/>
    <w:qFormat/>
    <w:rsid w:val="001218EF"/>
    <w:pPr>
      <w:ind w:left="720"/>
      <w:contextualSpacing/>
    </w:pPr>
  </w:style>
  <w:style w:type="paragraph" w:styleId="Subtitle">
    <w:name w:val="Subtitle"/>
    <w:basedOn w:val="Normal"/>
    <w:link w:val="SubtitleChar"/>
    <w:qFormat/>
    <w:rsid w:val="001218EF"/>
    <w:pPr>
      <w:spacing w:before="100" w:beforeAutospacing="1" w:after="100" w:afterAutospacing="1" w:line="240" w:lineRule="auto"/>
    </w:pPr>
    <w:rPr>
      <w:rFonts w:eastAsia="Times New Roman"/>
      <w:sz w:val="24"/>
      <w:szCs w:val="24"/>
    </w:rPr>
  </w:style>
  <w:style w:type="character" w:customStyle="1" w:styleId="SubtitleChar">
    <w:name w:val="Subtitle Char"/>
    <w:basedOn w:val="DefaultParagraphFont"/>
    <w:link w:val="Subtitle"/>
    <w:rsid w:val="001218EF"/>
    <w:rPr>
      <w:sz w:val="24"/>
      <w:szCs w:val="24"/>
      <w:lang w:val="en-US" w:eastAsia="en-US" w:bidi="ar-SA"/>
    </w:rPr>
  </w:style>
  <w:style w:type="paragraph" w:styleId="BodyTextIndent3">
    <w:name w:val="Body Text Indent 3"/>
    <w:basedOn w:val="Normal"/>
    <w:link w:val="BodyTextIndent3Char"/>
    <w:semiHidden/>
    <w:unhideWhenUsed/>
    <w:rsid w:val="001218EF"/>
    <w:pPr>
      <w:spacing w:before="100" w:beforeAutospacing="1" w:after="100" w:afterAutospacing="1" w:line="240" w:lineRule="auto"/>
    </w:pPr>
    <w:rPr>
      <w:rFonts w:eastAsia="Times New Roman"/>
      <w:sz w:val="24"/>
      <w:szCs w:val="24"/>
    </w:rPr>
  </w:style>
  <w:style w:type="character" w:customStyle="1" w:styleId="BodyTextIndent3Char">
    <w:name w:val="Body Text Indent 3 Char"/>
    <w:basedOn w:val="DefaultParagraphFont"/>
    <w:link w:val="BodyTextIndent3"/>
    <w:semiHidden/>
    <w:rsid w:val="001218EF"/>
    <w:rPr>
      <w:sz w:val="24"/>
      <w:szCs w:val="24"/>
      <w:lang w:val="en-US" w:eastAsia="en-US" w:bidi="ar-SA"/>
    </w:rPr>
  </w:style>
  <w:style w:type="character" w:customStyle="1" w:styleId="normal-h">
    <w:name w:val="normal-h"/>
    <w:basedOn w:val="DefaultParagraphFont"/>
    <w:rsid w:val="001218EF"/>
  </w:style>
  <w:style w:type="paragraph" w:customStyle="1" w:styleId="normal-p">
    <w:name w:val="normal-p"/>
    <w:basedOn w:val="Normal"/>
    <w:rsid w:val="001218EF"/>
    <w:pPr>
      <w:spacing w:before="100" w:beforeAutospacing="1" w:after="100" w:afterAutospacing="1" w:line="240" w:lineRule="auto"/>
    </w:pPr>
    <w:rPr>
      <w:rFonts w:eastAsia="Times New Roman"/>
      <w:sz w:val="24"/>
      <w:szCs w:val="24"/>
    </w:rPr>
  </w:style>
  <w:style w:type="character" w:customStyle="1" w:styleId="bodytextindent3-h">
    <w:name w:val="bodytextindent3-h"/>
    <w:basedOn w:val="DefaultParagraphFont"/>
    <w:rsid w:val="001218EF"/>
  </w:style>
  <w:style w:type="paragraph" w:customStyle="1" w:styleId="bodytextindent3-p">
    <w:name w:val="bodytextindent3-p"/>
    <w:basedOn w:val="Normal"/>
    <w:rsid w:val="001218EF"/>
    <w:pPr>
      <w:spacing w:before="100" w:beforeAutospacing="1" w:after="100" w:afterAutospacing="1" w:line="240" w:lineRule="auto"/>
    </w:pPr>
    <w:rPr>
      <w:rFonts w:eastAsia="Times New Roman"/>
      <w:sz w:val="24"/>
      <w:szCs w:val="24"/>
    </w:rPr>
  </w:style>
  <w:style w:type="character" w:customStyle="1" w:styleId="tendieu-h">
    <w:name w:val="tendieu-h"/>
    <w:basedOn w:val="DefaultParagraphFont"/>
    <w:rsid w:val="001218EF"/>
  </w:style>
  <w:style w:type="paragraph" w:customStyle="1" w:styleId="tendieu-p">
    <w:name w:val="tendieu-p"/>
    <w:basedOn w:val="Normal"/>
    <w:rsid w:val="001218EF"/>
    <w:pPr>
      <w:spacing w:before="100" w:beforeAutospacing="1" w:after="100" w:afterAutospacing="1" w:line="240" w:lineRule="auto"/>
    </w:pPr>
    <w:rPr>
      <w:rFonts w:eastAsia="Times New Roman"/>
      <w:sz w:val="24"/>
      <w:szCs w:val="24"/>
    </w:rPr>
  </w:style>
  <w:style w:type="paragraph" w:styleId="BodyText">
    <w:name w:val="Body Text"/>
    <w:basedOn w:val="Normal"/>
    <w:link w:val="BodyTextChar"/>
    <w:semiHidden/>
    <w:unhideWhenUsed/>
    <w:rsid w:val="001218EF"/>
    <w:pPr>
      <w:spacing w:after="120"/>
    </w:pPr>
  </w:style>
  <w:style w:type="character" w:customStyle="1" w:styleId="BodyTextChar">
    <w:name w:val="Body Text Char"/>
    <w:basedOn w:val="DefaultParagraphFont"/>
    <w:link w:val="BodyText"/>
    <w:semiHidden/>
    <w:rsid w:val="001218EF"/>
    <w:rPr>
      <w:rFonts w:eastAsia="Calibri"/>
      <w:sz w:val="28"/>
      <w:szCs w:val="22"/>
      <w:lang w:val="en-US" w:eastAsia="en-US" w:bidi="ar-SA"/>
    </w:rPr>
  </w:style>
  <w:style w:type="paragraph" w:styleId="BodyText2">
    <w:name w:val="Body Text 2"/>
    <w:basedOn w:val="Normal"/>
    <w:link w:val="BodyText2Char"/>
    <w:semiHidden/>
    <w:unhideWhenUsed/>
    <w:rsid w:val="001218EF"/>
    <w:pPr>
      <w:spacing w:after="120" w:line="480" w:lineRule="auto"/>
    </w:pPr>
  </w:style>
  <w:style w:type="character" w:customStyle="1" w:styleId="BodyText2Char">
    <w:name w:val="Body Text 2 Char"/>
    <w:basedOn w:val="DefaultParagraphFont"/>
    <w:link w:val="BodyText2"/>
    <w:semiHidden/>
    <w:rsid w:val="001218EF"/>
    <w:rPr>
      <w:rFonts w:eastAsia="Calibri"/>
      <w:sz w:val="28"/>
      <w:szCs w:val="22"/>
      <w:lang w:val="en-US" w:eastAsia="en-US" w:bidi="ar-SA"/>
    </w:rPr>
  </w:style>
  <w:style w:type="paragraph" w:customStyle="1" w:styleId="tacdam">
    <w:name w:val="tacdam"/>
    <w:basedOn w:val="Normal"/>
    <w:rsid w:val="001218EF"/>
    <w:pPr>
      <w:widowControl w:val="0"/>
      <w:spacing w:before="200" w:after="120" w:line="326" w:lineRule="exact"/>
      <w:ind w:firstLine="340"/>
      <w:jc w:val="both"/>
    </w:pPr>
    <w:rPr>
      <w:rFonts w:ascii=".VnCentury Schoolbook" w:eastAsia="Times New Roman" w:hAnsi=".VnCentury Schoolbook"/>
      <w:b/>
      <w:bCs/>
      <w:sz w:val="22"/>
      <w:szCs w:val="20"/>
    </w:rPr>
  </w:style>
  <w:style w:type="paragraph" w:customStyle="1" w:styleId="TACLAM">
    <w:name w:val="TACLAM"/>
    <w:basedOn w:val="Normal"/>
    <w:rsid w:val="001218EF"/>
    <w:pPr>
      <w:widowControl w:val="0"/>
      <w:spacing w:before="360" w:after="240" w:line="326" w:lineRule="exact"/>
      <w:jc w:val="center"/>
    </w:pPr>
    <w:rPr>
      <w:rFonts w:ascii=".VnCentury SchoolbookH" w:eastAsia="Times New Roman" w:hAnsi=".VnCentury SchoolbookH"/>
      <w:b/>
      <w:bCs/>
      <w:sz w:val="22"/>
      <w:szCs w:val="20"/>
    </w:rPr>
  </w:style>
  <w:style w:type="character" w:styleId="FootnoteReference">
    <w:name w:val="footnote reference"/>
    <w:semiHidden/>
    <w:rsid w:val="001218EF"/>
    <w:rPr>
      <w:vertAlign w:val="superscript"/>
    </w:rPr>
  </w:style>
  <w:style w:type="paragraph" w:styleId="Header">
    <w:name w:val="header"/>
    <w:basedOn w:val="Normal"/>
    <w:link w:val="HeaderChar"/>
    <w:unhideWhenUsed/>
    <w:rsid w:val="001218EF"/>
    <w:pPr>
      <w:tabs>
        <w:tab w:val="center" w:pos="4680"/>
        <w:tab w:val="right" w:pos="9360"/>
      </w:tabs>
      <w:spacing w:after="0" w:line="240" w:lineRule="auto"/>
    </w:pPr>
  </w:style>
  <w:style w:type="character" w:customStyle="1" w:styleId="HeaderChar">
    <w:name w:val="Header Char"/>
    <w:basedOn w:val="DefaultParagraphFont"/>
    <w:link w:val="Header"/>
    <w:rsid w:val="001218EF"/>
    <w:rPr>
      <w:rFonts w:eastAsia="Calibri"/>
      <w:sz w:val="28"/>
      <w:szCs w:val="22"/>
      <w:lang w:val="en-US" w:eastAsia="en-US" w:bidi="ar-SA"/>
    </w:rPr>
  </w:style>
  <w:style w:type="paragraph" w:styleId="Footer">
    <w:name w:val="footer"/>
    <w:basedOn w:val="Normal"/>
    <w:link w:val="FooterChar"/>
    <w:unhideWhenUsed/>
    <w:rsid w:val="001218EF"/>
    <w:pPr>
      <w:tabs>
        <w:tab w:val="center" w:pos="4680"/>
        <w:tab w:val="right" w:pos="9360"/>
      </w:tabs>
      <w:spacing w:after="0" w:line="240" w:lineRule="auto"/>
    </w:pPr>
  </w:style>
  <w:style w:type="character" w:customStyle="1" w:styleId="FooterChar">
    <w:name w:val="Footer Char"/>
    <w:basedOn w:val="DefaultParagraphFont"/>
    <w:link w:val="Footer"/>
    <w:rsid w:val="001218EF"/>
    <w:rPr>
      <w:rFonts w:eastAsia="Calibri"/>
      <w:sz w:val="28"/>
      <w:szCs w:val="22"/>
      <w:lang w:val="en-US" w:eastAsia="en-US" w:bidi="ar-SA"/>
    </w:rPr>
  </w:style>
  <w:style w:type="character" w:customStyle="1" w:styleId="BalloonTextChar">
    <w:name w:val="Balloon Text Char"/>
    <w:basedOn w:val="DefaultParagraphFont"/>
    <w:link w:val="BalloonText"/>
    <w:semiHidden/>
    <w:rsid w:val="001218EF"/>
    <w:rPr>
      <w:rFonts w:ascii="Tahoma" w:eastAsia="Calibri" w:hAnsi="Tahoma"/>
      <w:sz w:val="16"/>
      <w:szCs w:val="16"/>
      <w:lang w:bidi="ar-SA"/>
    </w:rPr>
  </w:style>
  <w:style w:type="paragraph" w:styleId="BalloonText">
    <w:name w:val="Balloon Text"/>
    <w:basedOn w:val="Normal"/>
    <w:link w:val="BalloonTextChar"/>
    <w:semiHidden/>
    <w:unhideWhenUsed/>
    <w:rsid w:val="001218EF"/>
    <w:pPr>
      <w:spacing w:after="0" w:line="240" w:lineRule="auto"/>
    </w:pPr>
    <w:rPr>
      <w:rFonts w:ascii="Tahoma" w:hAnsi="Tahoma"/>
      <w:sz w:val="16"/>
      <w:szCs w:val="16"/>
    </w:rPr>
  </w:style>
  <w:style w:type="paragraph" w:customStyle="1" w:styleId="tenbai">
    <w:name w:val="tenbai"/>
    <w:basedOn w:val="Normal"/>
    <w:rsid w:val="001218EF"/>
    <w:pPr>
      <w:spacing w:before="100" w:beforeAutospacing="1" w:after="100" w:afterAutospacing="1" w:line="240" w:lineRule="auto"/>
    </w:pPr>
    <w:rPr>
      <w:rFonts w:eastAsia="Times New Roman"/>
      <w:sz w:val="24"/>
      <w:szCs w:val="24"/>
    </w:rPr>
  </w:style>
  <w:style w:type="character" w:customStyle="1" w:styleId="EndnoteTextChar">
    <w:name w:val="Endnote Text Char"/>
    <w:basedOn w:val="DefaultParagraphFont"/>
    <w:link w:val="EndnoteText"/>
    <w:semiHidden/>
    <w:rsid w:val="001218EF"/>
    <w:rPr>
      <w:sz w:val="24"/>
      <w:szCs w:val="24"/>
      <w:lang w:bidi="ar-SA"/>
    </w:rPr>
  </w:style>
  <w:style w:type="paragraph" w:styleId="EndnoteText">
    <w:name w:val="endnote text"/>
    <w:basedOn w:val="Normal"/>
    <w:link w:val="EndnoteTextChar"/>
    <w:semiHidden/>
    <w:unhideWhenUsed/>
    <w:rsid w:val="001218EF"/>
    <w:pPr>
      <w:spacing w:before="100" w:beforeAutospacing="1" w:after="100" w:afterAutospacing="1" w:line="240" w:lineRule="auto"/>
    </w:pPr>
    <w:rPr>
      <w:rFonts w:eastAsia="Times New Roman"/>
      <w:sz w:val="24"/>
      <w:szCs w:val="24"/>
    </w:rPr>
  </w:style>
  <w:style w:type="paragraph" w:styleId="BodyText3">
    <w:name w:val="Body Text 3"/>
    <w:basedOn w:val="Normal"/>
    <w:link w:val="BodyText3Char"/>
    <w:semiHidden/>
    <w:unhideWhenUsed/>
    <w:rsid w:val="001218EF"/>
    <w:pPr>
      <w:spacing w:after="120"/>
    </w:pPr>
    <w:rPr>
      <w:sz w:val="16"/>
      <w:szCs w:val="16"/>
    </w:rPr>
  </w:style>
  <w:style w:type="character" w:customStyle="1" w:styleId="BodyText3Char">
    <w:name w:val="Body Text 3 Char"/>
    <w:basedOn w:val="DefaultParagraphFont"/>
    <w:link w:val="BodyText3"/>
    <w:semiHidden/>
    <w:rsid w:val="001218EF"/>
    <w:rPr>
      <w:rFonts w:eastAsia="Calibri"/>
      <w:sz w:val="16"/>
      <w:szCs w:val="16"/>
      <w:lang w:val="en-US" w:eastAsia="en-US" w:bidi="ar-SA"/>
    </w:rPr>
  </w:style>
  <w:style w:type="paragraph" w:styleId="BodyTextIndent">
    <w:name w:val="Body Text Indent"/>
    <w:basedOn w:val="Normal"/>
    <w:link w:val="BodyTextIndentChar"/>
    <w:semiHidden/>
    <w:unhideWhenUsed/>
    <w:rsid w:val="001218EF"/>
    <w:pPr>
      <w:spacing w:after="120"/>
      <w:ind w:left="360"/>
    </w:pPr>
  </w:style>
  <w:style w:type="character" w:customStyle="1" w:styleId="BodyTextIndentChar">
    <w:name w:val="Body Text Indent Char"/>
    <w:basedOn w:val="DefaultParagraphFont"/>
    <w:link w:val="BodyTextIndent"/>
    <w:semiHidden/>
    <w:rsid w:val="001218EF"/>
    <w:rPr>
      <w:rFonts w:eastAsia="Calibri"/>
      <w:sz w:val="28"/>
      <w:szCs w:val="22"/>
      <w:lang w:val="en-US" w:eastAsia="en-US" w:bidi="ar-SA"/>
    </w:rPr>
  </w:style>
  <w:style w:type="paragraph" w:styleId="TOCHeading">
    <w:name w:val="TOC Heading"/>
    <w:basedOn w:val="Heading1"/>
    <w:next w:val="Normal"/>
    <w:uiPriority w:val="39"/>
    <w:unhideWhenUsed/>
    <w:qFormat/>
    <w:rsid w:val="00573F7C"/>
    <w:pPr>
      <w:spacing w:before="24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unhideWhenUsed/>
    <w:rsid w:val="00573F7C"/>
    <w:pPr>
      <w:spacing w:after="100"/>
    </w:pPr>
  </w:style>
  <w:style w:type="character" w:styleId="Hyperlink">
    <w:name w:val="Hyperlink"/>
    <w:basedOn w:val="DefaultParagraphFont"/>
    <w:uiPriority w:val="99"/>
    <w:unhideWhenUsed/>
    <w:rsid w:val="00573F7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inhdoanyenbai.gov.vn/index.php/vonguyengiap/2825-cau-muc-tieu-quan-diem-va-chu-truong-giai-phap-xay-dung-he-thong-chinh-tri-trong-giai-doan-hien-nay-la-g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65E64-E1FF-49CE-84A3-08DFC567C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47</Pages>
  <Words>28974</Words>
  <Characters>165152</Characters>
  <Application>Microsoft Office Word</Application>
  <DocSecurity>0</DocSecurity>
  <Lines>1376</Lines>
  <Paragraphs>387</Paragraphs>
  <ScaleCrop>false</ScaleCrop>
  <HeadingPairs>
    <vt:vector size="2" baseType="variant">
      <vt:variant>
        <vt:lpstr>Title</vt:lpstr>
      </vt:variant>
      <vt:variant>
        <vt:i4>1</vt:i4>
      </vt:variant>
    </vt:vector>
  </HeadingPairs>
  <TitlesOfParts>
    <vt:vector size="1" baseType="lpstr">
      <vt:lpstr>I</vt:lpstr>
    </vt:vector>
  </TitlesOfParts>
  <Company/>
  <LinksUpToDate>false</LinksUpToDate>
  <CharactersWithSpaces>193739</CharactersWithSpaces>
  <SharedDoc>false</SharedDoc>
  <HLinks>
    <vt:vector size="12" baseType="variant">
      <vt:variant>
        <vt:i4>6619260</vt:i4>
      </vt:variant>
      <vt:variant>
        <vt:i4>3</vt:i4>
      </vt:variant>
      <vt:variant>
        <vt:i4>0</vt:i4>
      </vt:variant>
      <vt:variant>
        <vt:i4>5</vt:i4>
      </vt:variant>
      <vt:variant>
        <vt:lpwstr>http://tinhdoanyenbai.gov.vn/index.php/vonguyengiap/2825-cau-muc-tieu-quan-diem-va-chu-truong-giai-phap-xay-dung-he-thong-chinh-tri-trong-giai-doan-hien-nay-la-gi</vt:lpwstr>
      </vt:variant>
      <vt:variant>
        <vt:lpwstr/>
      </vt:variant>
      <vt:variant>
        <vt:i4>786515</vt:i4>
      </vt:variant>
      <vt:variant>
        <vt:i4>0</vt:i4>
      </vt:variant>
      <vt:variant>
        <vt:i4>0</vt:i4>
      </vt:variant>
      <vt:variant>
        <vt:i4>5</vt:i4>
      </vt:variant>
      <vt:variant>
        <vt:lpwstr>http://na.gov.vn/Sach_QH/Ban ve lap hien/Chuong1/7.htm</vt:lpwstr>
      </vt:variant>
      <vt:variant>
        <vt:lpwstr>_ftn4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microsoft</dc:creator>
  <cp:lastModifiedBy>Admin</cp:lastModifiedBy>
  <cp:revision>3</cp:revision>
  <dcterms:created xsi:type="dcterms:W3CDTF">2018-12-05T02:29:00Z</dcterms:created>
  <dcterms:modified xsi:type="dcterms:W3CDTF">2018-12-11T06:45:00Z</dcterms:modified>
</cp:coreProperties>
</file>